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476C342E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8247F5">
              <w:rPr>
                <w:b/>
              </w:rPr>
              <w:t>5/02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964CA2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486405" w14:paraId="629D1126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8D2" w14:textId="47A35C5A" w:rsidR="00486405" w:rsidRDefault="00486405" w:rsidP="003A336A">
            <w:pPr>
              <w:ind w:right="49"/>
              <w:jc w:val="right"/>
            </w:pPr>
            <w:r>
              <w:t>Skipton Building Society Interest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7A8" w14:textId="549BC6D2" w:rsidR="00486405" w:rsidRDefault="00486405" w:rsidP="00486405">
            <w:r>
              <w:t xml:space="preserve">                                        1019.80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547268FF" w:rsidR="007D0683" w:rsidRDefault="006E0693" w:rsidP="006E0693">
            <w:r>
              <w:t xml:space="preserve">                                     </w:t>
            </w:r>
            <w:r w:rsidR="00A42C61">
              <w:t xml:space="preserve"> 6</w:t>
            </w:r>
            <w:r w:rsidR="00486405">
              <w:t>1517.72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0E3D9C81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8247F5">
              <w:t>5</w:t>
            </w:r>
            <w:r w:rsidR="00714B54">
              <w:t>/</w:t>
            </w:r>
            <w:r w:rsidR="00964CA2">
              <w:t>0</w:t>
            </w:r>
            <w:r w:rsidR="008247F5">
              <w:t>2</w:t>
            </w:r>
            <w:r>
              <w:t>/202</w:t>
            </w:r>
            <w:r w:rsidR="00964CA2">
              <w:t>5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56CA6122" w:rsidR="006E0693" w:rsidRDefault="00A42C61" w:rsidP="006E0693">
            <w:pPr>
              <w:jc w:val="right"/>
            </w:pPr>
            <w:r>
              <w:t>1</w:t>
            </w:r>
            <w:r w:rsidR="008247F5">
              <w:t>6578.81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29C2BE70" w:rsidR="00486405" w:rsidRDefault="00486405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1B0D66DE" w:rsidR="006E0693" w:rsidRPr="00EB5E1F" w:rsidRDefault="00A42C61" w:rsidP="006E0693">
            <w:pPr>
              <w:jc w:val="right"/>
              <w:rPr>
                <w:b/>
                <w:bCs/>
              </w:rPr>
            </w:pPr>
            <w:r w:rsidRPr="00EB5E1F">
              <w:rPr>
                <w:b/>
                <w:bCs/>
              </w:rPr>
              <w:t>4</w:t>
            </w:r>
            <w:r w:rsidR="008247F5">
              <w:rPr>
                <w:b/>
                <w:bCs/>
              </w:rPr>
              <w:t>4938.91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F4E27E6" w:rsidR="007D0683" w:rsidRDefault="006E0693" w:rsidP="006E0693">
            <w:pPr>
              <w:ind w:left="108"/>
              <w:jc w:val="right"/>
            </w:pPr>
            <w:r>
              <w:t>3</w:t>
            </w:r>
            <w:r w:rsidR="00486405">
              <w:t>1687.13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50B318F1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8247F5">
              <w:t>5/02</w:t>
            </w:r>
            <w:r w:rsidR="00A12404">
              <w:t>/202</w:t>
            </w:r>
            <w:r w:rsidR="00964CA2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21F1E038" w:rsidR="007D0683" w:rsidRDefault="00782A4D" w:rsidP="006E0693">
            <w:pPr>
              <w:jc w:val="right"/>
            </w:pPr>
            <w:r>
              <w:t>1</w:t>
            </w:r>
            <w:r w:rsidR="008247F5">
              <w:t>3251.78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6B67FA2B" w:rsidR="007D0683" w:rsidRDefault="005C1F87" w:rsidP="00BD3DB4">
            <w:pPr>
              <w:jc w:val="right"/>
            </w:pPr>
            <w:r>
              <w:t>4</w:t>
            </w:r>
            <w:r w:rsidR="008247F5">
              <w:t>4938.91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3DB239C8" w:rsidR="007D0683" w:rsidRDefault="008247F5" w:rsidP="00964CA2">
            <w:pPr>
              <w:jc w:val="right"/>
            </w:pPr>
            <w:r>
              <w:t>NONE</w:t>
            </w:r>
            <w:r w:rsidR="006E0693">
              <w:t xml:space="preserve"> 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45BE33F8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</w:t>
            </w:r>
            <w:r w:rsidR="008247F5">
              <w:rPr>
                <w:b/>
                <w:bCs/>
              </w:rPr>
              <w:t>4938.91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17DF49A4" w:rsidR="007D0683" w:rsidRDefault="007D0683" w:rsidP="008247F5">
            <w:pPr>
              <w:tabs>
                <w:tab w:val="left" w:pos="2955"/>
              </w:tabs>
              <w:ind w:left="108"/>
            </w:pPr>
            <w:r>
              <w:rPr>
                <w:b/>
              </w:rPr>
              <w:t xml:space="preserve"> Unpresented</w:t>
            </w:r>
            <w:r w:rsidR="008247F5">
              <w:rPr>
                <w:b/>
              </w:rPr>
              <w:tab/>
              <w:t xml:space="preserve"> - NONE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837" w14:textId="63C25FC5" w:rsidR="00D3627A" w:rsidRDefault="00D3627A" w:rsidP="00A12404"/>
          <w:p w14:paraId="4EB600AA" w14:textId="174A6A66" w:rsidR="00964CA2" w:rsidRDefault="00964CA2" w:rsidP="00A12404"/>
          <w:p w14:paraId="610B15B8" w14:textId="10EFEDFD" w:rsidR="00D3627A" w:rsidRDefault="00D3627A" w:rsidP="00A12404"/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3F3419BF" w:rsidR="00906EF0" w:rsidRPr="00906EF0" w:rsidRDefault="00906EF0" w:rsidP="00906EF0">
            <w:pPr>
              <w:rPr>
                <w:b/>
                <w:bCs/>
              </w:rPr>
            </w:pP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5126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86405"/>
    <w:rsid w:val="004E778E"/>
    <w:rsid w:val="004F21DC"/>
    <w:rsid w:val="005131CB"/>
    <w:rsid w:val="00546B08"/>
    <w:rsid w:val="005A1684"/>
    <w:rsid w:val="005C1F87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6F6A0A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247F5"/>
    <w:rsid w:val="00826BD0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64CA2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935AC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3627A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5E1F"/>
    <w:rsid w:val="00EB681A"/>
    <w:rsid w:val="00ED7401"/>
    <w:rsid w:val="00EF5A52"/>
    <w:rsid w:val="00F026CC"/>
    <w:rsid w:val="00F221EA"/>
    <w:rsid w:val="00F541C0"/>
    <w:rsid w:val="00F8558F"/>
    <w:rsid w:val="00FB38AE"/>
    <w:rsid w:val="00FE6D3E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2025-03-31T09:58:00Z</dcterms:created>
  <dcterms:modified xsi:type="dcterms:W3CDTF">2025-03-31T10:01:00Z</dcterms:modified>
</cp:coreProperties>
</file>