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6EABE8E5" w14:textId="4C3D08EF" w:rsidR="00A17516" w:rsidRPr="00CB666C" w:rsidRDefault="00A17516" w:rsidP="00FA77B8">
      <w:pPr>
        <w:ind w:left="0" w:right="342" w:firstLine="0"/>
        <w:rPr>
          <w:rFonts w:asciiTheme="minorHAnsi" w:hAnsiTheme="minorHAnsi" w:cstheme="minorHAnsi"/>
          <w:szCs w:val="18"/>
        </w:rPr>
      </w:pP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3884E96" w:rsidR="00A17516" w:rsidRDefault="006A7238" w:rsidP="00A17516">
      <w:pPr>
        <w:spacing w:after="0" w:line="259" w:lineRule="auto"/>
        <w:ind w:left="1800" w:firstLine="0"/>
        <w:rPr>
          <w:rFonts w:asciiTheme="minorHAnsi" w:hAnsiTheme="minorHAnsi" w:cstheme="minorHAnsi"/>
          <w:szCs w:val="18"/>
        </w:rPr>
      </w:pPr>
      <w:r>
        <w:rPr>
          <w:rFonts w:asciiTheme="minorHAnsi" w:hAnsiTheme="minorHAnsi" w:cstheme="minorHAnsi"/>
          <w:szCs w:val="18"/>
        </w:rPr>
        <w:t>9 April</w:t>
      </w:r>
      <w:r w:rsidR="00FA77B8">
        <w:rPr>
          <w:rFonts w:asciiTheme="minorHAnsi" w:hAnsiTheme="minorHAnsi" w:cstheme="minorHAnsi"/>
          <w:szCs w:val="18"/>
        </w:rPr>
        <w:t xml:space="preserve"> 2025</w:t>
      </w:r>
    </w:p>
    <w:p w14:paraId="128B39F0" w14:textId="77777777" w:rsidR="00FA77B8" w:rsidRPr="00CB666C" w:rsidRDefault="00FA77B8" w:rsidP="00A17516">
      <w:pPr>
        <w:spacing w:after="0" w:line="259" w:lineRule="auto"/>
        <w:ind w:left="1800" w:firstLine="0"/>
        <w:rPr>
          <w:rFonts w:asciiTheme="minorHAnsi" w:hAnsiTheme="minorHAnsi" w:cstheme="minorHAnsi"/>
          <w:szCs w:val="18"/>
        </w:rPr>
      </w:pP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1DEA41FF" w14:textId="77777777" w:rsidR="006A7238"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6766A">
        <w:rPr>
          <w:rFonts w:asciiTheme="minorHAnsi" w:hAnsiTheme="minorHAnsi" w:cstheme="minorHAnsi"/>
          <w:szCs w:val="18"/>
        </w:rPr>
        <w:t>next</w:t>
      </w:r>
      <w:r w:rsidR="007569E4">
        <w:rPr>
          <w:rFonts w:asciiTheme="minorHAnsi" w:hAnsiTheme="minorHAnsi" w:cstheme="minorHAnsi"/>
          <w:szCs w:val="18"/>
        </w:rPr>
        <w:t xml:space="preserve">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w:t>
      </w:r>
      <w:r w:rsidR="004E4DA8">
        <w:rPr>
          <w:rFonts w:asciiTheme="minorHAnsi" w:hAnsiTheme="minorHAnsi" w:cstheme="minorHAnsi"/>
          <w:szCs w:val="18"/>
        </w:rPr>
        <w:t xml:space="preserve"> </w:t>
      </w:r>
    </w:p>
    <w:p w14:paraId="5048FEB7" w14:textId="05C93929" w:rsidR="002F1334" w:rsidRDefault="006A7238" w:rsidP="006A7238">
      <w:pPr>
        <w:ind w:left="1781" w:right="342"/>
        <w:rPr>
          <w:rFonts w:asciiTheme="minorHAnsi" w:hAnsiTheme="minorHAnsi" w:cstheme="minorHAnsi"/>
          <w:szCs w:val="18"/>
        </w:rPr>
      </w:pPr>
      <w:r>
        <w:rPr>
          <w:rFonts w:asciiTheme="minorHAnsi" w:hAnsiTheme="minorHAnsi" w:cstheme="minorHAnsi"/>
          <w:szCs w:val="18"/>
        </w:rPr>
        <w:t xml:space="preserve">16 April </w:t>
      </w:r>
      <w:r w:rsidR="00FA77B8">
        <w:rPr>
          <w:rFonts w:asciiTheme="minorHAnsi" w:hAnsiTheme="minorHAnsi" w:cstheme="minorHAnsi"/>
          <w:szCs w:val="18"/>
        </w:rPr>
        <w:t>2025</w:t>
      </w:r>
      <w:r w:rsidR="00A17516" w:rsidRPr="00CB666C">
        <w:rPr>
          <w:rFonts w:asciiTheme="minorHAnsi" w:hAnsiTheme="minorHAnsi" w:cstheme="minorHAnsi"/>
          <w:szCs w:val="18"/>
        </w:rPr>
        <w:t xml:space="preserve"> </w:t>
      </w:r>
      <w:r w:rsidR="00DA53E5">
        <w:rPr>
          <w:rFonts w:asciiTheme="minorHAnsi" w:hAnsiTheme="minorHAnsi" w:cstheme="minorHAnsi"/>
          <w:szCs w:val="18"/>
        </w:rPr>
        <w:t>to follow the Annual Meeting of Electors</w:t>
      </w:r>
      <w:r w:rsidR="00A17516" w:rsidRPr="00CB666C">
        <w:rPr>
          <w:rFonts w:asciiTheme="minorHAnsi" w:hAnsiTheme="minorHAnsi" w:cstheme="minorHAnsi"/>
          <w:szCs w:val="18"/>
        </w:rPr>
        <w:t xml:space="preserve">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r>
        <w:rPr>
          <w:rFonts w:ascii="Script MT Bold" w:eastAsia="Times New Roman" w:hAnsi="Script MT Bold"/>
          <w:color w:val="auto"/>
          <w:sz w:val="20"/>
          <w:szCs w:val="20"/>
        </w:rPr>
        <w:t>LesleyLund</w:t>
      </w:r>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167998F3" w:rsidR="0067599A" w:rsidRDefault="000A4BC6">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70412E57" w14:textId="74F0DFB8" w:rsidR="00B81DED" w:rsidRDefault="000B3CDD" w:rsidP="000B3CDD">
            <w:pPr>
              <w:spacing w:after="0" w:line="259" w:lineRule="auto"/>
              <w:ind w:left="0" w:firstLine="0"/>
            </w:pPr>
            <w:r w:rsidRPr="000B3CDD">
              <w:t>Cllr A-M Keegan</w:t>
            </w:r>
          </w:p>
          <w:p w14:paraId="033C856B" w14:textId="74005901" w:rsidR="00616756" w:rsidRDefault="00616756" w:rsidP="0061675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2025D7B8" w:rsidR="000A4BC6" w:rsidRDefault="000A4BC6">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72B09CF6" w:rsidR="00B3721E" w:rsidRDefault="00B03BF7" w:rsidP="00B3721E">
            <w:pPr>
              <w:spacing w:after="0" w:line="240" w:lineRule="auto"/>
              <w:ind w:left="1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612C7E22" w:rsidR="000A4BC6" w:rsidRDefault="000A4BC6">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475D956F" w14:textId="35235630" w:rsidR="000A4BC6" w:rsidRDefault="000A4BC6"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622472A6" w:rsidR="0067599A" w:rsidRDefault="000A4BC6">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27EDE234" w:rsidR="00D34963" w:rsidRDefault="00D34963" w:rsidP="00BC2726">
            <w:pPr>
              <w:spacing w:after="0" w:line="240" w:lineRule="auto"/>
              <w:ind w:left="0" w:firstLine="0"/>
            </w:pPr>
            <w:r>
              <w:t xml:space="preserve">Approval of the minutes of the WPC meeting held on </w:t>
            </w:r>
            <w:r w:rsidR="006A7238">
              <w:t>05/03</w:t>
            </w:r>
            <w:r w:rsidR="004E156C">
              <w:t>/2025</w:t>
            </w:r>
            <w:r w:rsidR="000A4BC6">
              <w:t>.</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468A46D7" w:rsidR="0067599A" w:rsidRDefault="00413D35">
            <w:pPr>
              <w:spacing w:after="0" w:line="259" w:lineRule="auto"/>
              <w:ind w:left="1" w:firstLine="0"/>
              <w:rPr>
                <w:sz w:val="20"/>
              </w:rPr>
            </w:pPr>
            <w:r>
              <w:rPr>
                <w:sz w:val="20"/>
              </w:rPr>
              <w:t>All</w:t>
            </w: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110569C" w:rsidR="0067599A" w:rsidRDefault="000A4BC6">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40621812" w14:textId="7FB81C4B" w:rsidR="0076766A" w:rsidRDefault="0076766A" w:rsidP="00D34963">
            <w:pPr>
              <w:spacing w:after="0" w:line="240" w:lineRule="auto"/>
              <w:ind w:left="0" w:firstLine="0"/>
            </w:pPr>
          </w:p>
          <w:p w14:paraId="0738512F" w14:textId="6D0AA829" w:rsidR="006046E5" w:rsidRDefault="006046E5" w:rsidP="00D34963">
            <w:pPr>
              <w:spacing w:after="0" w:line="240" w:lineRule="auto"/>
              <w:ind w:left="0" w:firstLine="0"/>
            </w:pP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4D3A1E" w14:paraId="170573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14950C2" w14:textId="4720B055" w:rsidR="004D3A1E" w:rsidRDefault="004D3A1E">
            <w:pPr>
              <w:spacing w:after="0" w:line="259" w:lineRule="auto"/>
              <w:ind w:left="0" w:right="120" w:firstLine="0"/>
              <w:jc w:val="center"/>
            </w:pPr>
            <w:r>
              <w:lastRenderedPageBreak/>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D37B127" w14:textId="77777777" w:rsidR="004D3A1E" w:rsidRDefault="004D3A1E" w:rsidP="004D3A1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14ABF02E" w14:textId="77777777" w:rsidR="004D3A1E" w:rsidRDefault="004D3A1E" w:rsidP="008A5A0D">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2329D60D" w14:textId="77777777" w:rsidR="004D3A1E" w:rsidRDefault="004D3A1E">
            <w:pPr>
              <w:spacing w:after="0" w:line="259" w:lineRule="auto"/>
              <w:ind w:left="1" w:firstLine="0"/>
              <w:rPr>
                <w:sz w:val="20"/>
              </w:rPr>
            </w:pPr>
          </w:p>
        </w:tc>
      </w:tr>
      <w:tr w:rsidR="004D3A1E" w14:paraId="7F5B55F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00C3B36" w14:textId="6DFE7DA2" w:rsidR="004D3A1E" w:rsidRDefault="004D3A1E">
            <w:pPr>
              <w:spacing w:after="0" w:line="259" w:lineRule="auto"/>
              <w:ind w:left="0" w:right="120" w:firstLine="0"/>
              <w:jc w:val="center"/>
            </w:pPr>
            <w:r>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5BBEAE7A" w14:textId="2279A8E0" w:rsidR="00BC6AB8" w:rsidRDefault="004D3A1E" w:rsidP="00F7405F">
            <w:pPr>
              <w:spacing w:after="13" w:line="259" w:lineRule="auto"/>
              <w:ind w:left="29" w:firstLine="0"/>
              <w:rPr>
                <w:rFonts w:ascii="Arial" w:eastAsia="Arial" w:hAnsi="Arial" w:cs="Arial"/>
              </w:rPr>
            </w:pPr>
            <w:r>
              <w:t xml:space="preserve">Accounts for approval  </w:t>
            </w:r>
            <w:r>
              <w:rPr>
                <w:rFonts w:ascii="Arial" w:eastAsia="Arial" w:hAnsi="Arial" w:cs="Arial"/>
              </w:rPr>
              <w:t xml:space="preserve"> </w:t>
            </w:r>
          </w:p>
          <w:p w14:paraId="7FA3B918" w14:textId="06929999" w:rsidR="00F7405F" w:rsidRDefault="007B2767" w:rsidP="00F7405F">
            <w:pPr>
              <w:spacing w:after="25" w:line="259" w:lineRule="auto"/>
              <w:ind w:left="29" w:firstLine="0"/>
            </w:pPr>
            <w:r>
              <w:t>Cheque 102429  - cancelled</w:t>
            </w:r>
          </w:p>
          <w:p w14:paraId="39EE4C80" w14:textId="424F84BA" w:rsidR="0064544C" w:rsidRPr="00BC6AB8" w:rsidRDefault="00F7405F" w:rsidP="00F7405F">
            <w:pPr>
              <w:spacing w:after="25" w:line="259" w:lineRule="auto"/>
              <w:ind w:left="29" w:firstLine="0"/>
            </w:pPr>
            <w:r>
              <w:t>Chris Walton –  February visits  Invoice no 4405  £516.76     cheque no102435</w:t>
            </w:r>
          </w:p>
          <w:p w14:paraId="210F80B3" w14:textId="7486656F" w:rsidR="004E156C" w:rsidRDefault="004D3A1E" w:rsidP="006A7238">
            <w:pPr>
              <w:spacing w:after="25" w:line="259" w:lineRule="auto"/>
              <w:ind w:left="29" w:firstLine="0"/>
            </w:pPr>
            <w:r>
              <w:t xml:space="preserve">L Lund </w:t>
            </w:r>
            <w:r w:rsidR="006A7238">
              <w:t>April</w:t>
            </w:r>
            <w:r w:rsidR="00BC6AB8">
              <w:t xml:space="preserve"> 2025 </w:t>
            </w:r>
            <w:r>
              <w:t xml:space="preserve"> Salary   £5</w:t>
            </w:r>
            <w:r w:rsidR="00BC6AB8">
              <w:t>39.68</w:t>
            </w:r>
            <w:r>
              <w:t xml:space="preserve"> </w:t>
            </w:r>
            <w:r w:rsidR="00BC6AB8">
              <w:t xml:space="preserve"> </w:t>
            </w:r>
            <w:r w:rsidR="004E156C">
              <w:t xml:space="preserve">- tax </w:t>
            </w:r>
            <w:r w:rsidR="00B4261A">
              <w:t xml:space="preserve">£= </w:t>
            </w:r>
            <w:r w:rsidR="004E156C">
              <w:t xml:space="preserve">  </w:t>
            </w:r>
            <w:r w:rsidR="001172F7">
              <w:t xml:space="preserve">   </w:t>
            </w:r>
            <w:r w:rsidR="004E156C">
              <w:t xml:space="preserve">cheque no  </w:t>
            </w:r>
            <w:r w:rsidR="00F7405F">
              <w:t>102436</w:t>
            </w:r>
            <w:r w:rsidR="008C296C">
              <w:t xml:space="preserve"> [waiting for confirmation of tax as new tax year]</w:t>
            </w:r>
          </w:p>
          <w:p w14:paraId="51571D35" w14:textId="5B55C624" w:rsidR="00F7405F" w:rsidRDefault="00F7405F" w:rsidP="006A7238">
            <w:pPr>
              <w:spacing w:after="25" w:line="259" w:lineRule="auto"/>
              <w:ind w:left="29" w:firstLine="0"/>
            </w:pPr>
            <w:r>
              <w:t>HMRC                   Cheque no 102437</w:t>
            </w:r>
          </w:p>
          <w:p w14:paraId="1A2FE1EF" w14:textId="13F6B315" w:rsidR="007B2767" w:rsidRDefault="007B2767" w:rsidP="006A7238">
            <w:pPr>
              <w:spacing w:after="25" w:line="259" w:lineRule="auto"/>
              <w:ind w:left="29" w:firstLine="0"/>
            </w:pPr>
            <w:r>
              <w:t>Cheque no 102438 - cancelled</w:t>
            </w:r>
          </w:p>
          <w:p w14:paraId="3EE14AA7" w14:textId="77BBD936" w:rsidR="006A7238" w:rsidRDefault="006A7238" w:rsidP="004E156C">
            <w:pPr>
              <w:spacing w:after="25" w:line="259" w:lineRule="auto"/>
              <w:ind w:left="29" w:firstLine="0"/>
            </w:pPr>
            <w:r>
              <w:t>Beckett Ra</w:t>
            </w:r>
            <w:r w:rsidR="007B2767">
              <w:t>w</w:t>
            </w:r>
            <w:r>
              <w:t xml:space="preserve">cliffe </w:t>
            </w:r>
            <w:r w:rsidR="00520324">
              <w:t xml:space="preserve"> </w:t>
            </w:r>
            <w:r w:rsidR="009E0B2D">
              <w:t xml:space="preserve">invoice 13288 </w:t>
            </w:r>
            <w:r w:rsidR="00520324">
              <w:t>£</w:t>
            </w:r>
            <w:r w:rsidR="009E0B2D">
              <w:t xml:space="preserve">156.00 </w:t>
            </w:r>
            <w:r w:rsidR="00520324">
              <w:t xml:space="preserve">  payroll services</w:t>
            </w:r>
            <w:r>
              <w:t xml:space="preserve">  cheque no</w:t>
            </w:r>
            <w:r w:rsidR="00F7405F">
              <w:t xml:space="preserve"> 10243</w:t>
            </w:r>
            <w:r w:rsidR="007B2767">
              <w:t>9</w:t>
            </w:r>
          </w:p>
          <w:p w14:paraId="44CB608C" w14:textId="2ED43871" w:rsidR="004F0BE3" w:rsidRDefault="00804BF9" w:rsidP="004D3A1E">
            <w:pPr>
              <w:spacing w:after="25" w:line="259" w:lineRule="auto"/>
              <w:ind w:left="29" w:firstLine="0"/>
            </w:pPr>
            <w:r>
              <w:t xml:space="preserve">A Gaffney </w:t>
            </w:r>
            <w:r w:rsidR="00524405">
              <w:t xml:space="preserve">reimbursement </w:t>
            </w:r>
            <w:r>
              <w:t xml:space="preserve"> Cable ties £7.49</w:t>
            </w:r>
            <w:r w:rsidR="00524405">
              <w:t xml:space="preserve">  Cheque no 1024</w:t>
            </w:r>
            <w:r w:rsidR="007B2767">
              <w:t>40</w:t>
            </w:r>
          </w:p>
          <w:p w14:paraId="4E6242E2" w14:textId="46F33AAD" w:rsidR="00524405" w:rsidRDefault="00524405" w:rsidP="004D3A1E">
            <w:pPr>
              <w:spacing w:after="25" w:line="259" w:lineRule="auto"/>
              <w:ind w:left="29" w:firstLine="0"/>
            </w:pPr>
            <w:r>
              <w:t>A Gaffney  reimbursement VE/DD Day signs  £23.95 Cheque No 102440</w:t>
            </w:r>
          </w:p>
          <w:p w14:paraId="00485812" w14:textId="36D580EF" w:rsidR="00FD5A5B" w:rsidRDefault="00FD5A5B" w:rsidP="00804BF9">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726748A8" w14:textId="247FFB12" w:rsidR="004D3A1E" w:rsidRDefault="004D3A1E">
            <w:pPr>
              <w:spacing w:after="0" w:line="259" w:lineRule="auto"/>
              <w:ind w:left="1" w:firstLine="0"/>
              <w:rPr>
                <w:sz w:val="20"/>
              </w:rPr>
            </w:pPr>
          </w:p>
        </w:tc>
      </w:tr>
      <w:tr w:rsidR="004D3A1E" w14:paraId="32FD503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0C76780" w14:textId="3AFACC08" w:rsidR="004D3A1E" w:rsidRDefault="004D3A1E">
            <w:pPr>
              <w:spacing w:after="0" w:line="259" w:lineRule="auto"/>
              <w:ind w:left="0" w:right="120" w:firstLine="0"/>
              <w:jc w:val="center"/>
            </w:pPr>
            <w:r>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04F65D28" w14:textId="77777777" w:rsidR="004D3A1E" w:rsidRDefault="004D3A1E" w:rsidP="004D3A1E">
            <w:pPr>
              <w:spacing w:after="13" w:line="259" w:lineRule="auto"/>
              <w:ind w:left="29"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Applications since the last meeting</w:t>
            </w:r>
          </w:p>
          <w:p w14:paraId="5F6E6D3E" w14:textId="6393517E" w:rsidR="00462323" w:rsidRDefault="00462323" w:rsidP="004E156C">
            <w:pPr>
              <w:spacing w:after="13" w:line="259" w:lineRule="auto"/>
              <w:ind w:left="0" w:firstLine="0"/>
            </w:pPr>
          </w:p>
          <w:p w14:paraId="5A3BB96B" w14:textId="4A941F07" w:rsidR="00335C5D" w:rsidRDefault="00B63E38" w:rsidP="00B4261A">
            <w:pPr>
              <w:spacing w:after="13" w:line="259" w:lineRule="auto"/>
              <w:ind w:left="0" w:firstLine="0"/>
            </w:pPr>
            <w:r>
              <w:t>3/2025/0024  3</w:t>
            </w:r>
            <w:r w:rsidR="008C296C">
              <w:t xml:space="preserve">9 </w:t>
            </w:r>
            <w:r>
              <w:t xml:space="preserve">Ribchester Road Wilpshire – </w:t>
            </w:r>
            <w:r w:rsidR="00524405">
              <w:t>demolition</w:t>
            </w:r>
            <w:r>
              <w:t xml:space="preserve"> of conservator</w:t>
            </w:r>
            <w:r w:rsidR="007B2767">
              <w:t>y</w:t>
            </w:r>
            <w:r>
              <w:t xml:space="preserve"> and replacement with single storey extension to the rear.  Insertion of two pitched roof dormers to front roofscape.</w:t>
            </w:r>
          </w:p>
          <w:p w14:paraId="7F364F7C" w14:textId="77777777" w:rsidR="00B63E38" w:rsidRDefault="00B63E38" w:rsidP="00B4261A">
            <w:pPr>
              <w:spacing w:after="13" w:line="259" w:lineRule="auto"/>
              <w:ind w:left="0" w:firstLine="0"/>
            </w:pPr>
          </w:p>
          <w:p w14:paraId="0D5D36C3" w14:textId="77777777" w:rsidR="00B63E38" w:rsidRDefault="00B63E38" w:rsidP="00B4261A">
            <w:pPr>
              <w:spacing w:after="13" w:line="259" w:lineRule="auto"/>
              <w:ind w:left="0" w:firstLine="0"/>
            </w:pPr>
          </w:p>
          <w:p w14:paraId="4E7F9388" w14:textId="5A995D43" w:rsidR="00B63E38" w:rsidRDefault="00B63E38" w:rsidP="00B4261A">
            <w:pPr>
              <w:spacing w:after="13" w:line="259" w:lineRule="auto"/>
              <w:ind w:left="0" w:firstLine="0"/>
            </w:pPr>
            <w:r>
              <w:t>WPC-</w:t>
            </w:r>
          </w:p>
          <w:p w14:paraId="09E1A61F" w14:textId="77777777" w:rsidR="007A7E87" w:rsidRDefault="007A7E87" w:rsidP="00B4261A">
            <w:pPr>
              <w:spacing w:after="13" w:line="259" w:lineRule="auto"/>
              <w:ind w:left="0" w:firstLine="0"/>
            </w:pPr>
          </w:p>
          <w:p w14:paraId="392AFC38" w14:textId="78A84BEB" w:rsidR="007A7E87" w:rsidRDefault="007A7E87" w:rsidP="00B4261A">
            <w:pPr>
              <w:spacing w:after="13" w:line="259" w:lineRule="auto"/>
              <w:ind w:left="0" w:firstLine="0"/>
            </w:pPr>
            <w:r>
              <w:t>3/2025/0053  3 Dewhurst Row  Longsight Road  Langho</w:t>
            </w:r>
          </w:p>
          <w:p w14:paraId="1144DA54" w14:textId="77777777" w:rsidR="007A7E87" w:rsidRDefault="007A7E87" w:rsidP="00B4261A">
            <w:pPr>
              <w:spacing w:after="13" w:line="259" w:lineRule="auto"/>
              <w:ind w:left="0" w:firstLine="0"/>
            </w:pPr>
          </w:p>
          <w:p w14:paraId="4F2957D2" w14:textId="77777777" w:rsidR="007A7E87" w:rsidRPr="007A7E87" w:rsidRDefault="007A7E87" w:rsidP="007A7E87">
            <w:pPr>
              <w:spacing w:after="13" w:line="259" w:lineRule="auto"/>
              <w:ind w:left="0" w:firstLine="0"/>
            </w:pPr>
            <w:r>
              <w:t xml:space="preserve">WPC - </w:t>
            </w:r>
            <w:r w:rsidRPr="007A7E87">
              <w:t>Wilpshire Parish Council strongly objects to this application to vary the restriction of occupancy, to allow the unit to have extended holiday use for 90 days (presently 28 days) per person/group in one calendar year.</w:t>
            </w:r>
          </w:p>
          <w:p w14:paraId="40787715" w14:textId="1664922F" w:rsidR="007A7E87" w:rsidRDefault="007A7E87" w:rsidP="00B4261A">
            <w:pPr>
              <w:spacing w:after="13" w:line="259" w:lineRule="auto"/>
              <w:ind w:left="0" w:firstLine="0"/>
            </w:pPr>
            <w:r w:rsidRPr="007A7E87">
              <w:t>The Council feels that this variation would subvert a condition that was applied to ensure that the property remains a ‘holiday let’ rather than a ‘rental’ and that it promotes sustainable tourism in Ribble Valley and contributes to the economy</w:t>
            </w:r>
          </w:p>
          <w:p w14:paraId="1AD346E8" w14:textId="77777777" w:rsidR="00B63E38" w:rsidRDefault="00B63E38" w:rsidP="00B4261A">
            <w:pPr>
              <w:spacing w:after="13" w:line="259" w:lineRule="auto"/>
              <w:ind w:left="0" w:firstLine="0"/>
            </w:pPr>
          </w:p>
          <w:p w14:paraId="4DBB9CF7" w14:textId="570513F0" w:rsidR="00B63E38" w:rsidRDefault="00B63E38" w:rsidP="00B4261A">
            <w:pPr>
              <w:spacing w:after="13" w:line="259" w:lineRule="auto"/>
              <w:ind w:left="0" w:firstLine="0"/>
            </w:pPr>
            <w:r>
              <w:t>3/2025/0096  20 Somerset Avenue Wilpshire – proposed single storey extension and raised decking to the rear</w:t>
            </w:r>
          </w:p>
          <w:p w14:paraId="37798E27" w14:textId="77777777" w:rsidR="00B63E38" w:rsidRDefault="00B63E38" w:rsidP="00B4261A">
            <w:pPr>
              <w:spacing w:after="13" w:line="259" w:lineRule="auto"/>
              <w:ind w:left="0" w:firstLine="0"/>
            </w:pPr>
          </w:p>
          <w:p w14:paraId="7345A085" w14:textId="117A6483" w:rsidR="00B63E38" w:rsidRDefault="00B63E38" w:rsidP="00B4261A">
            <w:pPr>
              <w:spacing w:after="13" w:line="259" w:lineRule="auto"/>
              <w:ind w:left="0" w:firstLine="0"/>
            </w:pPr>
            <w:r>
              <w:t>WPC-</w:t>
            </w:r>
            <w:r w:rsidR="00135446">
              <w:t xml:space="preserve"> no objection</w:t>
            </w:r>
          </w:p>
          <w:p w14:paraId="47EC1879" w14:textId="77777777" w:rsidR="00B63E38" w:rsidRDefault="00B63E38" w:rsidP="00B4261A">
            <w:pPr>
              <w:spacing w:after="13" w:line="259" w:lineRule="auto"/>
              <w:ind w:left="0" w:firstLine="0"/>
            </w:pPr>
          </w:p>
          <w:p w14:paraId="3BD115C6" w14:textId="1640DA0C" w:rsidR="00B63E38" w:rsidRDefault="00B63E38" w:rsidP="00B4261A">
            <w:pPr>
              <w:spacing w:after="13" w:line="259" w:lineRule="auto"/>
              <w:ind w:left="0" w:firstLine="0"/>
            </w:pPr>
            <w:bookmarkStart w:id="0" w:name="_Hlk194224994"/>
            <w:r>
              <w:t>3/2025/0176  33 Somerset Avenue  Wilpshire- single sotrey extension to the rear with a double pitched roof with velux windows to rear facing, glazed doors and windows to west side only.</w:t>
            </w:r>
          </w:p>
          <w:p w14:paraId="16B50A14" w14:textId="77777777" w:rsidR="00B63E38" w:rsidRDefault="00B63E38" w:rsidP="00B4261A">
            <w:pPr>
              <w:spacing w:after="13" w:line="259" w:lineRule="auto"/>
              <w:ind w:left="0" w:firstLine="0"/>
            </w:pPr>
          </w:p>
          <w:p w14:paraId="3AFA3EB7" w14:textId="11A80FB8" w:rsidR="00B63E38" w:rsidRDefault="00B63E38" w:rsidP="00B4261A">
            <w:pPr>
              <w:spacing w:after="13" w:line="259" w:lineRule="auto"/>
              <w:ind w:left="0" w:firstLine="0"/>
            </w:pPr>
            <w:r>
              <w:t xml:space="preserve">WPC – </w:t>
            </w:r>
            <w:r w:rsidR="00135446">
              <w:t>No Objection to this application</w:t>
            </w:r>
          </w:p>
          <w:bookmarkEnd w:id="0"/>
          <w:p w14:paraId="55282A08" w14:textId="77777777" w:rsidR="00B63E38" w:rsidRDefault="00B63E38" w:rsidP="00B4261A">
            <w:pPr>
              <w:spacing w:after="13" w:line="259" w:lineRule="auto"/>
              <w:ind w:left="0" w:firstLine="0"/>
            </w:pPr>
          </w:p>
          <w:p w14:paraId="5A02808D" w14:textId="1972A3E0" w:rsidR="00B63E38" w:rsidRDefault="00B63E38" w:rsidP="00B4261A">
            <w:pPr>
              <w:spacing w:after="13" w:line="259" w:lineRule="auto"/>
              <w:ind w:left="0" w:firstLine="0"/>
            </w:pPr>
            <w:r>
              <w:t>For info</w:t>
            </w:r>
          </w:p>
          <w:p w14:paraId="156FB4B9" w14:textId="77777777" w:rsidR="00B63E38" w:rsidRDefault="00B63E38" w:rsidP="00B4261A">
            <w:pPr>
              <w:spacing w:after="13" w:line="259" w:lineRule="auto"/>
              <w:ind w:left="0" w:firstLine="0"/>
            </w:pPr>
          </w:p>
          <w:p w14:paraId="10150B28" w14:textId="259734A3" w:rsidR="00B63E38" w:rsidRDefault="00B63E38" w:rsidP="00B4261A">
            <w:pPr>
              <w:spacing w:after="13" w:line="259" w:lineRule="auto"/>
              <w:ind w:left="0" w:firstLine="0"/>
            </w:pPr>
            <w:r>
              <w:t>3/2025/0148  Tree works at The Grange – felling of nine trees  1 x Pine, 1 x Willow  and 7 x Ash</w:t>
            </w:r>
          </w:p>
          <w:p w14:paraId="7CDA542A" w14:textId="1A26AC26" w:rsidR="00335C5D" w:rsidRDefault="00335C5D" w:rsidP="00B4261A">
            <w:pPr>
              <w:spacing w:after="13" w:line="259" w:lineRule="auto"/>
              <w:ind w:left="0" w:firstLine="0"/>
            </w:pPr>
            <w:r>
              <w:t>-----------------------------------------------------------------------------------------------------------------------------------------</w:t>
            </w:r>
          </w:p>
        </w:tc>
        <w:tc>
          <w:tcPr>
            <w:tcW w:w="2005" w:type="dxa"/>
            <w:tcBorders>
              <w:top w:val="single" w:sz="4" w:space="0" w:color="000000"/>
              <w:left w:val="single" w:sz="4" w:space="0" w:color="000000"/>
              <w:bottom w:val="single" w:sz="4" w:space="0" w:color="000000"/>
              <w:right w:val="single" w:sz="4" w:space="0" w:color="000000"/>
            </w:tcBorders>
          </w:tcPr>
          <w:p w14:paraId="5EDBD814" w14:textId="77777777" w:rsidR="004D3A1E" w:rsidRDefault="004D3A1E">
            <w:pPr>
              <w:spacing w:after="0" w:line="259" w:lineRule="auto"/>
              <w:ind w:left="1" w:firstLine="0"/>
              <w:rPr>
                <w:sz w:val="20"/>
              </w:rPr>
            </w:pPr>
          </w:p>
        </w:tc>
      </w:tr>
      <w:tr w:rsidR="00087805" w14:paraId="4CD4A337"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EA697A4" w14:textId="5C7CAFB0" w:rsidR="00087805" w:rsidRDefault="00C63EF9">
            <w:pPr>
              <w:spacing w:after="0" w:line="259" w:lineRule="auto"/>
              <w:ind w:left="0" w:right="120" w:firstLine="0"/>
              <w:jc w:val="center"/>
            </w:pPr>
            <w:r>
              <w:t>1</w:t>
            </w:r>
            <w:r w:rsidR="00E3568E">
              <w:t>0</w:t>
            </w:r>
          </w:p>
        </w:tc>
        <w:tc>
          <w:tcPr>
            <w:tcW w:w="7787" w:type="dxa"/>
            <w:tcBorders>
              <w:top w:val="single" w:sz="4" w:space="0" w:color="000000"/>
              <w:left w:val="single" w:sz="4" w:space="0" w:color="000000"/>
              <w:bottom w:val="single" w:sz="4" w:space="0" w:color="000000"/>
              <w:right w:val="single" w:sz="4" w:space="0" w:color="000000"/>
            </w:tcBorders>
            <w:vAlign w:val="center"/>
          </w:tcPr>
          <w:p w14:paraId="7ADF67E4" w14:textId="4ED1F536"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3D531F3D" w14:textId="77777777" w:rsidR="00087805" w:rsidRDefault="00087805" w:rsidP="004D3A1E">
            <w:pPr>
              <w:spacing w:after="13" w:line="259" w:lineRule="auto"/>
              <w:ind w:left="29" w:firstLine="0"/>
              <w:rPr>
                <w:rFonts w:asciiTheme="minorHAnsi" w:eastAsia="Times New Roman" w:hAnsiTheme="minorHAnsi" w:cstheme="minorHAnsi"/>
                <w:color w:val="222222"/>
                <w:szCs w:val="18"/>
              </w:rPr>
            </w:pPr>
          </w:p>
          <w:p w14:paraId="24CF7921" w14:textId="77777777" w:rsidR="00C63EF9" w:rsidRDefault="00C63EF9"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Play Area inspection carried out by Yates Playgrounds 15.10.2024 – </w:t>
            </w:r>
            <w:r w:rsidR="00B81DED">
              <w:rPr>
                <w:rFonts w:asciiTheme="minorHAnsi" w:eastAsia="Times New Roman" w:hAnsiTheme="minorHAnsi" w:cstheme="minorHAnsi"/>
                <w:color w:val="222222"/>
                <w:szCs w:val="18"/>
              </w:rPr>
              <w:t>works identified including flat seats and gates requested and chains at 40% to then be replaced</w:t>
            </w:r>
            <w:r w:rsidR="004E156C">
              <w:rPr>
                <w:rFonts w:asciiTheme="minorHAnsi" w:eastAsia="Times New Roman" w:hAnsiTheme="minorHAnsi" w:cstheme="minorHAnsi"/>
                <w:color w:val="222222"/>
                <w:szCs w:val="18"/>
              </w:rPr>
              <w:t xml:space="preserve"> </w:t>
            </w:r>
          </w:p>
          <w:p w14:paraId="6B853EC7" w14:textId="77777777" w:rsidR="004E156C" w:rsidRDefault="004E156C" w:rsidP="004D3A1E">
            <w:pPr>
              <w:spacing w:after="13" w:line="259" w:lineRule="auto"/>
              <w:ind w:left="29" w:firstLine="0"/>
              <w:rPr>
                <w:rFonts w:asciiTheme="minorHAnsi" w:eastAsia="Times New Roman" w:hAnsiTheme="minorHAnsi" w:cstheme="minorHAnsi"/>
                <w:color w:val="222222"/>
                <w:szCs w:val="18"/>
              </w:rPr>
            </w:pPr>
          </w:p>
          <w:p w14:paraId="220B6060" w14:textId="77777777" w:rsidR="004E156C" w:rsidRDefault="002B5900"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Rotaweb </w:t>
            </w:r>
            <w:r w:rsidR="004E156C">
              <w:rPr>
                <w:rFonts w:asciiTheme="minorHAnsi" w:eastAsia="Times New Roman" w:hAnsiTheme="minorHAnsi" w:cstheme="minorHAnsi"/>
                <w:color w:val="222222"/>
                <w:szCs w:val="18"/>
              </w:rPr>
              <w:t xml:space="preserve"> DR</w:t>
            </w:r>
            <w:r>
              <w:rPr>
                <w:rFonts w:asciiTheme="minorHAnsi" w:eastAsia="Times New Roman" w:hAnsiTheme="minorHAnsi" w:cstheme="minorHAnsi"/>
                <w:color w:val="222222"/>
                <w:szCs w:val="18"/>
              </w:rPr>
              <w:t>P</w:t>
            </w:r>
            <w:r w:rsidR="004E156C">
              <w:rPr>
                <w:rFonts w:asciiTheme="minorHAnsi" w:eastAsia="Times New Roman" w:hAnsiTheme="minorHAnsi" w:cstheme="minorHAnsi"/>
                <w:color w:val="222222"/>
                <w:szCs w:val="18"/>
              </w:rPr>
              <w:t xml:space="preserve">A </w:t>
            </w:r>
            <w:r>
              <w:rPr>
                <w:rFonts w:asciiTheme="minorHAnsi" w:eastAsia="Times New Roman" w:hAnsiTheme="minorHAnsi" w:cstheme="minorHAnsi"/>
                <w:color w:val="222222"/>
                <w:szCs w:val="18"/>
              </w:rPr>
              <w:t>–</w:t>
            </w:r>
            <w:r w:rsidR="006A7238">
              <w:rPr>
                <w:rFonts w:asciiTheme="minorHAnsi" w:eastAsia="Times New Roman" w:hAnsiTheme="minorHAnsi" w:cstheme="minorHAnsi"/>
                <w:color w:val="222222"/>
                <w:szCs w:val="18"/>
              </w:rPr>
              <w:t xml:space="preserve"> The grant has been received and the rotaweb is in situ together with all the replacement surfaces.</w:t>
            </w:r>
          </w:p>
          <w:p w14:paraId="48144CFD" w14:textId="73243762" w:rsidR="006A7238" w:rsidRPr="00087805" w:rsidRDefault="00426C09"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noProof/>
                <w:color w:val="222222"/>
                <w:szCs w:val="18"/>
              </w:rPr>
              <w:drawing>
                <wp:inline distT="0" distB="0" distL="0" distR="0" wp14:anchorId="4F6D9D2B" wp14:editId="2EB54843">
                  <wp:extent cx="1104900" cy="828711"/>
                  <wp:effectExtent l="0" t="0" r="0" b="9525"/>
                  <wp:docPr id="1788368808" name="Picture 1" descr="A playground with a blue and white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68808" name="Picture 1" descr="A playground with a blue and white struc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32092" cy="849106"/>
                          </a:xfrm>
                          <a:prstGeom prst="rect">
                            <a:avLst/>
                          </a:prstGeom>
                        </pic:spPr>
                      </pic:pic>
                    </a:graphicData>
                  </a:graphic>
                </wp:inline>
              </w:drawing>
            </w:r>
          </w:p>
        </w:tc>
        <w:tc>
          <w:tcPr>
            <w:tcW w:w="2005" w:type="dxa"/>
            <w:tcBorders>
              <w:top w:val="single" w:sz="4" w:space="0" w:color="000000"/>
              <w:left w:val="single" w:sz="4" w:space="0" w:color="000000"/>
              <w:bottom w:val="single" w:sz="4" w:space="0" w:color="000000"/>
              <w:right w:val="single" w:sz="4" w:space="0" w:color="000000"/>
            </w:tcBorders>
          </w:tcPr>
          <w:p w14:paraId="4DDA5AA7" w14:textId="77777777" w:rsidR="00087805" w:rsidRDefault="00087805">
            <w:pPr>
              <w:spacing w:after="0" w:line="259" w:lineRule="auto"/>
              <w:ind w:left="1" w:firstLine="0"/>
              <w:rPr>
                <w:sz w:val="20"/>
              </w:rPr>
            </w:pPr>
          </w:p>
        </w:tc>
      </w:tr>
      <w:tr w:rsidR="00C63EF9" w14:paraId="0DC57C5A"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2CC63B0" w14:textId="06ED407C" w:rsidR="00C63EF9" w:rsidRDefault="00C63EF9">
            <w:pPr>
              <w:spacing w:after="0" w:line="259" w:lineRule="auto"/>
              <w:ind w:left="0" w:right="120" w:firstLine="0"/>
              <w:jc w:val="center"/>
            </w:pPr>
            <w:r>
              <w:t>1</w:t>
            </w:r>
            <w:r w:rsidR="00E3568E">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6194934" w14:textId="5F543B35"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 – </w:t>
            </w:r>
            <w:r w:rsidR="00426C09">
              <w:rPr>
                <w:rFonts w:asciiTheme="minorHAnsi" w:eastAsia="Times New Roman" w:hAnsiTheme="minorHAnsi" w:cstheme="minorHAnsi"/>
                <w:color w:val="222222"/>
                <w:szCs w:val="18"/>
              </w:rPr>
              <w:t>update</w:t>
            </w:r>
          </w:p>
        </w:tc>
        <w:tc>
          <w:tcPr>
            <w:tcW w:w="2005" w:type="dxa"/>
            <w:tcBorders>
              <w:top w:val="single" w:sz="4" w:space="0" w:color="000000"/>
              <w:left w:val="single" w:sz="4" w:space="0" w:color="000000"/>
              <w:bottom w:val="single" w:sz="4" w:space="0" w:color="000000"/>
              <w:right w:val="single" w:sz="4" w:space="0" w:color="000000"/>
            </w:tcBorders>
          </w:tcPr>
          <w:p w14:paraId="331A29E1" w14:textId="08264ABA" w:rsidR="00C63EF9" w:rsidRDefault="00C63EF9">
            <w:pPr>
              <w:spacing w:after="0" w:line="259" w:lineRule="auto"/>
              <w:ind w:left="1" w:firstLine="0"/>
              <w:rPr>
                <w:sz w:val="20"/>
              </w:rPr>
            </w:pPr>
            <w:r>
              <w:rPr>
                <w:sz w:val="20"/>
              </w:rPr>
              <w:t>Cllr Roberts/Foote</w:t>
            </w:r>
          </w:p>
        </w:tc>
      </w:tr>
      <w:tr w:rsidR="00C63EF9" w14:paraId="7E330FD2" w14:textId="77777777" w:rsidTr="004E156C">
        <w:trPr>
          <w:trHeight w:val="567"/>
        </w:trPr>
        <w:tc>
          <w:tcPr>
            <w:tcW w:w="698" w:type="dxa"/>
            <w:tcBorders>
              <w:top w:val="single" w:sz="4" w:space="0" w:color="000000"/>
              <w:left w:val="single" w:sz="4" w:space="0" w:color="000000"/>
              <w:bottom w:val="single" w:sz="4" w:space="0" w:color="000000"/>
              <w:right w:val="single" w:sz="4" w:space="0" w:color="000000"/>
            </w:tcBorders>
          </w:tcPr>
          <w:p w14:paraId="666B6636" w14:textId="19C9EA58" w:rsidR="00C63EF9" w:rsidRDefault="00C63EF9">
            <w:pPr>
              <w:spacing w:after="0" w:line="259" w:lineRule="auto"/>
              <w:ind w:left="0" w:right="120" w:firstLine="0"/>
              <w:jc w:val="center"/>
            </w:pPr>
            <w:r>
              <w:t>1</w:t>
            </w:r>
            <w:r w:rsidR="00426C09">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2127701" w14:textId="2A9D9834" w:rsidR="00C63EF9" w:rsidRDefault="00C63EF9" w:rsidP="00C63EF9">
            <w:pPr>
              <w:spacing w:after="0" w:line="259" w:lineRule="auto"/>
              <w:ind w:left="0" w:firstLine="0"/>
            </w:pPr>
            <w:r>
              <w:t xml:space="preserve">Fingerpost Whalley Road -mins  4970,4992 – </w:t>
            </w:r>
            <w:r w:rsidR="004E156C">
              <w:t>Whalley Road done</w:t>
            </w:r>
            <w:r>
              <w:t xml:space="preserve"> finger post near to Wilpshire Hotel</w:t>
            </w:r>
            <w:r w:rsidR="004E156C">
              <w:t xml:space="preserve"> – this year when weather allows</w:t>
            </w:r>
            <w:r>
              <w:t xml:space="preserve">  total cost £400 for both</w:t>
            </w:r>
            <w:r w:rsidR="00426C09">
              <w:t xml:space="preserve"> awaiting invoice</w:t>
            </w:r>
          </w:p>
          <w:p w14:paraId="413D0C6B"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5E1246CD" w14:textId="2F1DC1E9" w:rsidR="00C63EF9" w:rsidRDefault="002B5900" w:rsidP="002B5900">
            <w:pPr>
              <w:spacing w:after="0" w:line="259" w:lineRule="auto"/>
              <w:ind w:left="10"/>
              <w:jc w:val="both"/>
              <w:rPr>
                <w:sz w:val="20"/>
              </w:rPr>
            </w:pPr>
            <w:r>
              <w:rPr>
                <w:sz w:val="20"/>
              </w:rPr>
              <w:t>information</w:t>
            </w:r>
          </w:p>
        </w:tc>
      </w:tr>
      <w:tr w:rsidR="00C63EF9" w14:paraId="26BE29F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AEA06C" w14:textId="394F4F88" w:rsidR="00C63EF9" w:rsidRDefault="00C63EF9">
            <w:pPr>
              <w:spacing w:after="0" w:line="259" w:lineRule="auto"/>
              <w:ind w:left="0" w:right="120" w:firstLine="0"/>
              <w:jc w:val="center"/>
            </w:pPr>
            <w:r>
              <w:t>1</w:t>
            </w:r>
            <w:r w:rsidR="00426C09">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674D0C26" w14:textId="4FBBFA6A" w:rsidR="00C63EF9" w:rsidRDefault="00DA1D74" w:rsidP="00C63EF9">
            <w:pPr>
              <w:spacing w:after="0" w:line="259" w:lineRule="auto"/>
              <w:ind w:left="0" w:firstLine="0"/>
            </w:pPr>
            <w:r w:rsidRPr="00DA1D74">
              <w:t>Listed Building status-</w:t>
            </w:r>
            <w:r w:rsidR="002B5900">
              <w:t>any update? Former Orphanage Whalley Road</w:t>
            </w:r>
          </w:p>
        </w:tc>
        <w:tc>
          <w:tcPr>
            <w:tcW w:w="2005" w:type="dxa"/>
            <w:tcBorders>
              <w:top w:val="single" w:sz="4" w:space="0" w:color="000000"/>
              <w:left w:val="single" w:sz="4" w:space="0" w:color="000000"/>
              <w:bottom w:val="single" w:sz="4" w:space="0" w:color="000000"/>
              <w:right w:val="single" w:sz="4" w:space="0" w:color="000000"/>
            </w:tcBorders>
          </w:tcPr>
          <w:p w14:paraId="11D8017F" w14:textId="7668A1CC" w:rsidR="00C63EF9" w:rsidRDefault="00C63EF9">
            <w:pPr>
              <w:spacing w:after="0" w:line="259" w:lineRule="auto"/>
              <w:ind w:left="1" w:firstLine="0"/>
              <w:rPr>
                <w:sz w:val="20"/>
              </w:rPr>
            </w:pPr>
            <w:r>
              <w:rPr>
                <w:sz w:val="20"/>
              </w:rPr>
              <w:t xml:space="preserve">Cllr </w:t>
            </w:r>
            <w:r w:rsidR="002B5900">
              <w:rPr>
                <w:sz w:val="20"/>
              </w:rPr>
              <w:t xml:space="preserve">Briffett </w:t>
            </w:r>
          </w:p>
        </w:tc>
      </w:tr>
      <w:tr w:rsidR="00C63EF9" w14:paraId="1BFD95C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402F23B" w14:textId="631DF193" w:rsidR="00C63EF9" w:rsidRDefault="00C63EF9">
            <w:pPr>
              <w:spacing w:after="0" w:line="259" w:lineRule="auto"/>
              <w:ind w:left="0" w:right="120" w:firstLine="0"/>
              <w:jc w:val="center"/>
            </w:pPr>
            <w:r>
              <w:t>1</w:t>
            </w:r>
            <w:r w:rsidR="00426C09">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50137DD3" w14:textId="545FCB4C" w:rsidR="00C63EF9" w:rsidRDefault="00C63EF9" w:rsidP="00C63EF9">
            <w:pPr>
              <w:spacing w:after="0" w:line="259" w:lineRule="auto"/>
              <w:ind w:left="0" w:firstLine="0"/>
            </w:pPr>
            <w:r>
              <w:t>Footpath Matters</w:t>
            </w:r>
          </w:p>
        </w:tc>
        <w:tc>
          <w:tcPr>
            <w:tcW w:w="2005" w:type="dxa"/>
            <w:tcBorders>
              <w:top w:val="single" w:sz="4" w:space="0" w:color="000000"/>
              <w:left w:val="single" w:sz="4" w:space="0" w:color="000000"/>
              <w:bottom w:val="single" w:sz="4" w:space="0" w:color="000000"/>
              <w:right w:val="single" w:sz="4" w:space="0" w:color="000000"/>
            </w:tcBorders>
          </w:tcPr>
          <w:p w14:paraId="16CEF0EE" w14:textId="217F35F2" w:rsidR="00C63EF9" w:rsidRDefault="00C63EF9">
            <w:pPr>
              <w:spacing w:after="0" w:line="259" w:lineRule="auto"/>
              <w:ind w:left="1" w:firstLine="0"/>
              <w:rPr>
                <w:sz w:val="20"/>
              </w:rPr>
            </w:pPr>
            <w:r>
              <w:rPr>
                <w:sz w:val="20"/>
              </w:rPr>
              <w:t>All</w:t>
            </w:r>
          </w:p>
        </w:tc>
      </w:tr>
      <w:tr w:rsidR="00C63EF9" w14:paraId="5F28ED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B2A2498" w14:textId="61AB05C7" w:rsidR="00C63EF9" w:rsidRDefault="00C63EF9">
            <w:pPr>
              <w:spacing w:after="0" w:line="259" w:lineRule="auto"/>
              <w:ind w:left="0" w:right="120" w:firstLine="0"/>
              <w:jc w:val="center"/>
            </w:pPr>
            <w:r>
              <w:t>1</w:t>
            </w:r>
            <w:r w:rsidR="00426C09">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1E8FA191" w14:textId="7CE4443F" w:rsidR="00EC2AC1" w:rsidRDefault="002B5900" w:rsidP="00C63EF9">
            <w:pPr>
              <w:spacing w:after="0" w:line="259" w:lineRule="auto"/>
              <w:ind w:left="0" w:firstLine="0"/>
            </w:pPr>
            <w:r>
              <w:t>Land East of Salesbury View – email circulated to all councillors from resident wishing he Council to consider:</w:t>
            </w:r>
          </w:p>
          <w:p w14:paraId="1628EF2D" w14:textId="77777777" w:rsidR="002B5900" w:rsidRDefault="002B5900" w:rsidP="00C63EF9">
            <w:pPr>
              <w:spacing w:after="0" w:line="259" w:lineRule="auto"/>
              <w:ind w:left="0" w:firstLine="0"/>
            </w:pPr>
          </w:p>
          <w:p w14:paraId="4345C813" w14:textId="5BB563BD" w:rsidR="002B5900" w:rsidRDefault="002B5900" w:rsidP="00C63EF9">
            <w:pPr>
              <w:spacing w:after="0" w:line="259" w:lineRule="auto"/>
              <w:ind w:left="0" w:firstLine="0"/>
            </w:pPr>
            <w:r>
              <w:t>Ask RVBC  to remove this piece of land from the LDF</w:t>
            </w:r>
          </w:p>
          <w:p w14:paraId="61DBEC1B" w14:textId="77777777" w:rsidR="002B5900" w:rsidRDefault="002B5900" w:rsidP="00C63EF9">
            <w:pPr>
              <w:spacing w:after="0" w:line="259" w:lineRule="auto"/>
              <w:ind w:left="0" w:firstLine="0"/>
            </w:pPr>
          </w:p>
          <w:p w14:paraId="3A6E409F" w14:textId="10247317" w:rsidR="002B5900" w:rsidRDefault="002B5900" w:rsidP="00C63EF9">
            <w:pPr>
              <w:spacing w:after="0" w:line="259" w:lineRule="auto"/>
              <w:ind w:left="0" w:firstLine="0"/>
            </w:pPr>
            <w:r>
              <w:t>Contact land owner re their intentions in respect of this land</w:t>
            </w:r>
            <w:r w:rsidR="00426C09">
              <w:t xml:space="preserve"> – update Cllr Briffett</w:t>
            </w:r>
          </w:p>
          <w:p w14:paraId="00D95A53" w14:textId="77777777" w:rsidR="002B5900" w:rsidRDefault="002B5900" w:rsidP="00C63EF9">
            <w:pPr>
              <w:spacing w:after="0" w:line="259" w:lineRule="auto"/>
              <w:ind w:left="0" w:firstLine="0"/>
            </w:pPr>
          </w:p>
          <w:p w14:paraId="76EE4F05" w14:textId="17018610" w:rsidR="002B5900" w:rsidRDefault="002B5900" w:rsidP="00C63EF9">
            <w:pPr>
              <w:spacing w:after="0" w:line="259" w:lineRule="auto"/>
              <w:ind w:left="0" w:firstLine="0"/>
            </w:pPr>
            <w:r>
              <w:t>Discussion and Decision</w:t>
            </w:r>
          </w:p>
          <w:p w14:paraId="7ACAC1F1" w14:textId="5C70DED5" w:rsidR="00EC2AC1" w:rsidRDefault="00EC2AC1"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F7F3BE0" w14:textId="5D1A64CC" w:rsidR="00C63EF9" w:rsidRDefault="006D2EA7">
            <w:pPr>
              <w:spacing w:after="0" w:line="259" w:lineRule="auto"/>
              <w:ind w:left="1" w:firstLine="0"/>
              <w:rPr>
                <w:sz w:val="20"/>
              </w:rPr>
            </w:pPr>
            <w:r>
              <w:rPr>
                <w:sz w:val="20"/>
              </w:rPr>
              <w:t>Update re land ownership</w:t>
            </w:r>
          </w:p>
        </w:tc>
      </w:tr>
      <w:tr w:rsidR="00DA1D74" w14:paraId="6DC79A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C54E61E" w14:textId="37A5FDB5" w:rsidR="00DA1D74" w:rsidRDefault="00E3568E">
            <w:pPr>
              <w:spacing w:after="0" w:line="259" w:lineRule="auto"/>
              <w:ind w:left="0" w:right="120" w:firstLine="0"/>
              <w:jc w:val="center"/>
            </w:pPr>
            <w:r>
              <w:t>1</w:t>
            </w:r>
            <w:r w:rsidR="00426C09">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200CF294" w14:textId="0BC7BDF1" w:rsidR="00DA1D74" w:rsidRDefault="00DA1D74" w:rsidP="00C63EF9">
            <w:pPr>
              <w:spacing w:after="0" w:line="259" w:lineRule="auto"/>
              <w:ind w:left="0" w:firstLine="0"/>
            </w:pPr>
            <w:r>
              <w:t>Remembrance Soldier repairs</w:t>
            </w:r>
            <w:r w:rsidR="00B81DED">
              <w:t xml:space="preserve"> </w:t>
            </w:r>
            <w:r w:rsidR="0064544C">
              <w:t>–</w:t>
            </w:r>
            <w:r w:rsidR="00B81DED">
              <w:t xml:space="preserve"> update</w:t>
            </w:r>
          </w:p>
        </w:tc>
        <w:tc>
          <w:tcPr>
            <w:tcW w:w="2005" w:type="dxa"/>
            <w:tcBorders>
              <w:top w:val="single" w:sz="4" w:space="0" w:color="000000"/>
              <w:left w:val="single" w:sz="4" w:space="0" w:color="000000"/>
              <w:bottom w:val="single" w:sz="4" w:space="0" w:color="000000"/>
              <w:right w:val="single" w:sz="4" w:space="0" w:color="000000"/>
            </w:tcBorders>
          </w:tcPr>
          <w:p w14:paraId="2BC2DDE6" w14:textId="09835362" w:rsidR="00DA1D74" w:rsidRDefault="00DA1D74">
            <w:pPr>
              <w:spacing w:after="0" w:line="259" w:lineRule="auto"/>
              <w:ind w:left="1" w:firstLine="0"/>
              <w:rPr>
                <w:sz w:val="20"/>
              </w:rPr>
            </w:pPr>
            <w:r>
              <w:rPr>
                <w:sz w:val="20"/>
              </w:rPr>
              <w:t>Cllr Gaffney</w:t>
            </w:r>
          </w:p>
        </w:tc>
      </w:tr>
      <w:tr w:rsidR="009479D0" w14:paraId="4CB87BD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5F71BEF" w14:textId="547B3990" w:rsidR="009479D0" w:rsidRDefault="00426C09">
            <w:pPr>
              <w:spacing w:after="0" w:line="259" w:lineRule="auto"/>
              <w:ind w:left="0" w:right="120" w:firstLine="0"/>
              <w:jc w:val="center"/>
            </w:pPr>
            <w:r>
              <w:t>17</w:t>
            </w:r>
          </w:p>
        </w:tc>
        <w:tc>
          <w:tcPr>
            <w:tcW w:w="7787" w:type="dxa"/>
            <w:tcBorders>
              <w:top w:val="single" w:sz="4" w:space="0" w:color="000000"/>
              <w:left w:val="single" w:sz="4" w:space="0" w:color="000000"/>
              <w:bottom w:val="single" w:sz="4" w:space="0" w:color="000000"/>
              <w:right w:val="single" w:sz="4" w:space="0" w:color="000000"/>
            </w:tcBorders>
            <w:vAlign w:val="center"/>
          </w:tcPr>
          <w:p w14:paraId="7AFC0E47" w14:textId="1A86EFF1" w:rsidR="003679BF" w:rsidRDefault="009479D0" w:rsidP="00C63EF9">
            <w:pPr>
              <w:spacing w:after="0" w:line="259" w:lineRule="auto"/>
              <w:ind w:left="0" w:firstLine="0"/>
            </w:pPr>
            <w:r>
              <w:t xml:space="preserve">Lengthsman </w:t>
            </w:r>
            <w:r w:rsidR="00FD0155">
              <w:t>–</w:t>
            </w:r>
            <w:r>
              <w:t xml:space="preserve"> jobs</w:t>
            </w:r>
            <w:r w:rsidR="003679BF">
              <w:t xml:space="preserve"> </w:t>
            </w:r>
          </w:p>
          <w:p w14:paraId="54964042" w14:textId="5E49F7AA" w:rsidR="003679BF" w:rsidRDefault="003679BF" w:rsidP="00C63EF9">
            <w:pPr>
              <w:spacing w:after="0" w:line="259" w:lineRule="auto"/>
              <w:ind w:left="0" w:firstLine="0"/>
            </w:pPr>
            <w:r>
              <w:t>Bus Shelters and signs – Clerk has asked the lengthsman to clean them</w:t>
            </w:r>
            <w:r w:rsidR="00426C09">
              <w:t xml:space="preserve"> – will be done when weather improves</w:t>
            </w:r>
          </w:p>
          <w:p w14:paraId="13F7570D" w14:textId="7618531B" w:rsidR="003679BF" w:rsidRDefault="003679BF"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12D33C2E" w14:textId="407BBD47" w:rsidR="009479D0" w:rsidRDefault="00B63E38">
            <w:pPr>
              <w:spacing w:after="0" w:line="259" w:lineRule="auto"/>
              <w:ind w:left="1" w:firstLine="0"/>
              <w:rPr>
                <w:sz w:val="20"/>
              </w:rPr>
            </w:pPr>
            <w:r>
              <w:rPr>
                <w:sz w:val="20"/>
              </w:rPr>
              <w:t>For information</w:t>
            </w:r>
          </w:p>
        </w:tc>
      </w:tr>
      <w:tr w:rsidR="003679BF" w14:paraId="66BC890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4F7749" w14:textId="16CF14C8" w:rsidR="003679BF" w:rsidRDefault="00426C09">
            <w:pPr>
              <w:spacing w:after="0" w:line="259" w:lineRule="auto"/>
              <w:ind w:left="0" w:right="120" w:firstLine="0"/>
              <w:jc w:val="center"/>
            </w:pPr>
            <w:r>
              <w:t>18</w:t>
            </w:r>
          </w:p>
        </w:tc>
        <w:tc>
          <w:tcPr>
            <w:tcW w:w="7787" w:type="dxa"/>
            <w:tcBorders>
              <w:top w:val="single" w:sz="4" w:space="0" w:color="000000"/>
              <w:left w:val="single" w:sz="4" w:space="0" w:color="000000"/>
              <w:bottom w:val="single" w:sz="4" w:space="0" w:color="000000"/>
              <w:right w:val="single" w:sz="4" w:space="0" w:color="000000"/>
            </w:tcBorders>
            <w:vAlign w:val="center"/>
          </w:tcPr>
          <w:p w14:paraId="36763272" w14:textId="77777777" w:rsidR="003679BF" w:rsidRDefault="003679BF" w:rsidP="00C63EF9">
            <w:pPr>
              <w:spacing w:after="0" w:line="259" w:lineRule="auto"/>
              <w:ind w:left="0" w:firstLine="0"/>
            </w:pPr>
            <w:r>
              <w:t>Ark Recycled benches</w:t>
            </w:r>
          </w:p>
          <w:p w14:paraId="37F9FD60" w14:textId="77777777" w:rsidR="003679BF" w:rsidRDefault="003679BF" w:rsidP="00C63EF9">
            <w:pPr>
              <w:spacing w:after="0" w:line="259" w:lineRule="auto"/>
              <w:ind w:left="0" w:firstLine="0"/>
            </w:pPr>
          </w:p>
          <w:p w14:paraId="69449892" w14:textId="77777777" w:rsidR="003679BF" w:rsidRDefault="00426C09" w:rsidP="00C63EF9">
            <w:pPr>
              <w:spacing w:after="0" w:line="259" w:lineRule="auto"/>
              <w:ind w:left="0" w:firstLine="0"/>
            </w:pPr>
            <w:r>
              <w:t xml:space="preserve">Bench – price is </w:t>
            </w:r>
            <w:r w:rsidR="0035294A">
              <w:t>£455.00 + VAT for the picnic table and £375.00 + VAT for the base</w:t>
            </w:r>
          </w:p>
          <w:p w14:paraId="57385153" w14:textId="77777777" w:rsidR="0035294A" w:rsidRDefault="0035294A" w:rsidP="00C63EF9">
            <w:pPr>
              <w:spacing w:after="0" w:line="259" w:lineRule="auto"/>
              <w:ind w:left="0" w:firstLine="0"/>
            </w:pPr>
          </w:p>
          <w:p w14:paraId="249FD781" w14:textId="311AA01C" w:rsidR="0035294A" w:rsidRDefault="0035294A" w:rsidP="00C63EF9">
            <w:pPr>
              <w:spacing w:after="0" w:line="259" w:lineRule="auto"/>
              <w:ind w:left="0" w:firstLine="0"/>
            </w:pPr>
            <w:r>
              <w:t>Decision required</w:t>
            </w:r>
          </w:p>
        </w:tc>
        <w:tc>
          <w:tcPr>
            <w:tcW w:w="2005" w:type="dxa"/>
            <w:tcBorders>
              <w:top w:val="single" w:sz="4" w:space="0" w:color="000000"/>
              <w:left w:val="single" w:sz="4" w:space="0" w:color="000000"/>
              <w:bottom w:val="single" w:sz="4" w:space="0" w:color="000000"/>
              <w:right w:val="single" w:sz="4" w:space="0" w:color="000000"/>
            </w:tcBorders>
          </w:tcPr>
          <w:p w14:paraId="0E9D6F13" w14:textId="77777777" w:rsidR="003679BF" w:rsidRDefault="003679BF">
            <w:pPr>
              <w:spacing w:after="0" w:line="259" w:lineRule="auto"/>
              <w:ind w:left="1" w:firstLine="0"/>
              <w:rPr>
                <w:sz w:val="20"/>
              </w:rPr>
            </w:pPr>
          </w:p>
          <w:p w14:paraId="231B3B3E" w14:textId="25F55B3D" w:rsidR="003679BF" w:rsidRDefault="003679BF">
            <w:pPr>
              <w:spacing w:after="0" w:line="259" w:lineRule="auto"/>
              <w:ind w:left="1" w:firstLine="0"/>
              <w:rPr>
                <w:sz w:val="20"/>
              </w:rPr>
            </w:pPr>
            <w:r>
              <w:rPr>
                <w:sz w:val="20"/>
              </w:rPr>
              <w:t>Cllr Gaffney</w:t>
            </w:r>
          </w:p>
        </w:tc>
      </w:tr>
      <w:tr w:rsidR="00852603" w14:paraId="34723E7A"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32F06B1F" w14:textId="35470A68" w:rsidR="00852603" w:rsidRDefault="0035294A" w:rsidP="00852603">
            <w:pPr>
              <w:spacing w:after="0" w:line="259" w:lineRule="auto"/>
              <w:ind w:left="0" w:right="120" w:firstLine="0"/>
              <w:jc w:val="center"/>
            </w:pPr>
            <w:r>
              <w:t>19</w:t>
            </w:r>
          </w:p>
        </w:tc>
        <w:tc>
          <w:tcPr>
            <w:tcW w:w="7787" w:type="dxa"/>
            <w:tcBorders>
              <w:top w:val="single" w:sz="4" w:space="0" w:color="000000"/>
              <w:left w:val="single" w:sz="4" w:space="0" w:color="000000"/>
              <w:bottom w:val="single" w:sz="4" w:space="0" w:color="000000"/>
              <w:right w:val="single" w:sz="4" w:space="0" w:color="000000"/>
            </w:tcBorders>
          </w:tcPr>
          <w:p w14:paraId="4C4A4081" w14:textId="6B5949BC" w:rsidR="00852603" w:rsidRDefault="00852603" w:rsidP="00852603">
            <w:pPr>
              <w:spacing w:after="0" w:line="259" w:lineRule="auto"/>
              <w:ind w:left="0" w:firstLine="0"/>
            </w:pPr>
            <w:r>
              <w:t xml:space="preserve">VE Day80 – </w:t>
            </w:r>
            <w:r w:rsidR="0035294A">
              <w:t>update re bunting</w:t>
            </w:r>
          </w:p>
        </w:tc>
        <w:tc>
          <w:tcPr>
            <w:tcW w:w="2005" w:type="dxa"/>
            <w:tcBorders>
              <w:top w:val="single" w:sz="4" w:space="0" w:color="000000"/>
              <w:left w:val="single" w:sz="4" w:space="0" w:color="000000"/>
              <w:bottom w:val="single" w:sz="4" w:space="0" w:color="000000"/>
              <w:right w:val="single" w:sz="4" w:space="0" w:color="000000"/>
            </w:tcBorders>
          </w:tcPr>
          <w:p w14:paraId="57997033" w14:textId="2C700873" w:rsidR="00852603" w:rsidRDefault="0035294A" w:rsidP="00852603">
            <w:pPr>
              <w:spacing w:after="0" w:line="259" w:lineRule="auto"/>
              <w:ind w:left="1" w:firstLine="0"/>
              <w:rPr>
                <w:sz w:val="20"/>
              </w:rPr>
            </w:pPr>
            <w:r>
              <w:rPr>
                <w:sz w:val="20"/>
              </w:rPr>
              <w:t>Cllr Gaffney</w:t>
            </w:r>
          </w:p>
        </w:tc>
      </w:tr>
      <w:tr w:rsidR="009E0B2D" w14:paraId="3A1252CA"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0165C414" w14:textId="2D2C228B" w:rsidR="009E0B2D" w:rsidRDefault="009E0B2D" w:rsidP="00852603">
            <w:pPr>
              <w:spacing w:after="0" w:line="259" w:lineRule="auto"/>
              <w:ind w:left="0" w:right="120" w:firstLine="0"/>
              <w:jc w:val="center"/>
            </w:pPr>
            <w:r>
              <w:t>20</w:t>
            </w:r>
          </w:p>
        </w:tc>
        <w:tc>
          <w:tcPr>
            <w:tcW w:w="7787" w:type="dxa"/>
            <w:tcBorders>
              <w:top w:val="single" w:sz="4" w:space="0" w:color="000000"/>
              <w:left w:val="single" w:sz="4" w:space="0" w:color="000000"/>
              <w:bottom w:val="single" w:sz="4" w:space="0" w:color="000000"/>
              <w:right w:val="single" w:sz="4" w:space="0" w:color="000000"/>
            </w:tcBorders>
          </w:tcPr>
          <w:p w14:paraId="50A1F122" w14:textId="77777777" w:rsidR="009E0B2D" w:rsidRDefault="009E0B2D" w:rsidP="00852603">
            <w:pPr>
              <w:spacing w:after="0" w:line="259" w:lineRule="auto"/>
              <w:ind w:left="0" w:firstLine="0"/>
            </w:pPr>
            <w:r>
              <w:t>Donations deferred from January meeting</w:t>
            </w:r>
          </w:p>
          <w:p w14:paraId="306CB4E5" w14:textId="77777777" w:rsidR="00D406BA" w:rsidRDefault="00D406BA" w:rsidP="00D406BA">
            <w:pPr>
              <w:spacing w:after="0" w:line="259" w:lineRule="auto"/>
              <w:ind w:left="0" w:firstLine="0"/>
            </w:pPr>
            <w:r>
              <w:t>To consider donations</w:t>
            </w:r>
          </w:p>
          <w:p w14:paraId="556491F4" w14:textId="77777777" w:rsidR="00D406BA" w:rsidRDefault="00D406BA" w:rsidP="00D406BA">
            <w:pPr>
              <w:spacing w:after="0" w:line="259" w:lineRule="auto"/>
              <w:ind w:left="0" w:firstLine="0"/>
            </w:pPr>
          </w:p>
          <w:p w14:paraId="0E40128A" w14:textId="77777777" w:rsidR="00D406BA" w:rsidRDefault="00D406BA" w:rsidP="00D406BA">
            <w:pPr>
              <w:spacing w:after="0" w:line="259" w:lineRule="auto"/>
              <w:ind w:left="0" w:firstLine="0"/>
            </w:pPr>
            <w:r>
              <w:t>2024 donations:</w:t>
            </w:r>
          </w:p>
          <w:p w14:paraId="4B13E3E4" w14:textId="77777777" w:rsidR="00D406BA" w:rsidRDefault="00D406BA" w:rsidP="00D406BA">
            <w:pPr>
              <w:spacing w:after="0" w:line="259" w:lineRule="auto"/>
              <w:ind w:left="0" w:firstLine="0"/>
            </w:pPr>
            <w:r>
              <w:lastRenderedPageBreak/>
              <w:t>NW Ambulance £110</w:t>
            </w:r>
          </w:p>
          <w:p w14:paraId="551A7EAA" w14:textId="77777777" w:rsidR="00D406BA" w:rsidRDefault="00D406BA" w:rsidP="00D406BA">
            <w:pPr>
              <w:spacing w:after="0" w:line="259" w:lineRule="auto"/>
              <w:ind w:left="0" w:firstLine="0"/>
            </w:pPr>
            <w:r>
              <w:t>Little Green Bus £160</w:t>
            </w:r>
          </w:p>
          <w:p w14:paraId="747A1B9E" w14:textId="77777777" w:rsidR="00D406BA" w:rsidRDefault="00D406BA" w:rsidP="00D406BA">
            <w:pPr>
              <w:spacing w:after="0" w:line="259" w:lineRule="auto"/>
              <w:ind w:left="0" w:firstLine="0"/>
            </w:pPr>
            <w:r>
              <w:t>Samaritans £90</w:t>
            </w:r>
          </w:p>
          <w:p w14:paraId="0B8270C4" w14:textId="77777777" w:rsidR="00D406BA" w:rsidRDefault="00D406BA" w:rsidP="00D406BA">
            <w:pPr>
              <w:spacing w:after="0" w:line="259" w:lineRule="auto"/>
              <w:ind w:left="0" w:firstLine="0"/>
            </w:pPr>
            <w:r>
              <w:t>Bowland Mountain Rescue £110</w:t>
            </w:r>
          </w:p>
          <w:p w14:paraId="42E4EC98" w14:textId="77777777" w:rsidR="009E0B2D" w:rsidRDefault="009E0B2D" w:rsidP="00852603">
            <w:pPr>
              <w:spacing w:after="0" w:line="259" w:lineRule="auto"/>
              <w:ind w:left="0" w:firstLine="0"/>
            </w:pPr>
          </w:p>
          <w:p w14:paraId="381FF235" w14:textId="087D725E" w:rsidR="00D406BA" w:rsidRDefault="00D406BA" w:rsidP="00852603">
            <w:pPr>
              <w:spacing w:after="0" w:line="259" w:lineRule="auto"/>
              <w:ind w:left="0" w:firstLine="0"/>
            </w:pPr>
            <w:r>
              <w:t>Decision required</w:t>
            </w:r>
          </w:p>
        </w:tc>
        <w:tc>
          <w:tcPr>
            <w:tcW w:w="2005" w:type="dxa"/>
            <w:tcBorders>
              <w:top w:val="single" w:sz="4" w:space="0" w:color="000000"/>
              <w:left w:val="single" w:sz="4" w:space="0" w:color="000000"/>
              <w:bottom w:val="single" w:sz="4" w:space="0" w:color="000000"/>
              <w:right w:val="single" w:sz="4" w:space="0" w:color="000000"/>
            </w:tcBorders>
          </w:tcPr>
          <w:p w14:paraId="3C9BA4E9" w14:textId="20149BF1" w:rsidR="009E0B2D" w:rsidRDefault="006D2EA7" w:rsidP="00852603">
            <w:pPr>
              <w:spacing w:after="0" w:line="259" w:lineRule="auto"/>
              <w:ind w:left="1" w:firstLine="0"/>
              <w:rPr>
                <w:sz w:val="20"/>
              </w:rPr>
            </w:pPr>
            <w:r>
              <w:rPr>
                <w:sz w:val="20"/>
              </w:rPr>
              <w:lastRenderedPageBreak/>
              <w:t>All</w:t>
            </w:r>
          </w:p>
        </w:tc>
      </w:tr>
      <w:tr w:rsidR="006D2EA7" w14:paraId="482A43D2"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4F54BC63" w14:textId="630D13B1" w:rsidR="006D2EA7" w:rsidRDefault="006D2EA7" w:rsidP="00852603">
            <w:pPr>
              <w:spacing w:after="0" w:line="259" w:lineRule="auto"/>
              <w:ind w:left="0" w:right="120" w:firstLine="0"/>
              <w:jc w:val="center"/>
            </w:pPr>
            <w:r>
              <w:t>21</w:t>
            </w:r>
          </w:p>
        </w:tc>
        <w:tc>
          <w:tcPr>
            <w:tcW w:w="7787" w:type="dxa"/>
            <w:tcBorders>
              <w:top w:val="single" w:sz="4" w:space="0" w:color="000000"/>
              <w:left w:val="single" w:sz="4" w:space="0" w:color="000000"/>
              <w:bottom w:val="single" w:sz="4" w:space="0" w:color="000000"/>
              <w:right w:val="single" w:sz="4" w:space="0" w:color="000000"/>
            </w:tcBorders>
          </w:tcPr>
          <w:p w14:paraId="049FBA2A" w14:textId="77777777" w:rsidR="006D2EA7" w:rsidRDefault="006D2EA7" w:rsidP="00852603">
            <w:pPr>
              <w:spacing w:after="0" w:line="259" w:lineRule="auto"/>
              <w:ind w:left="0" w:firstLine="0"/>
            </w:pPr>
            <w:r>
              <w:t>Blackburn with Darwen BC</w:t>
            </w:r>
          </w:p>
          <w:p w14:paraId="13DACC5D" w14:textId="77777777" w:rsidR="006D2EA7" w:rsidRDefault="006D2EA7" w:rsidP="00852603">
            <w:pPr>
              <w:spacing w:after="0" w:line="259" w:lineRule="auto"/>
              <w:ind w:left="0" w:firstLine="0"/>
            </w:pPr>
          </w:p>
          <w:p w14:paraId="76168D3C" w14:textId="77777777" w:rsidR="006D2EA7" w:rsidRDefault="006D2EA7" w:rsidP="00852603">
            <w:pPr>
              <w:spacing w:after="0" w:line="259" w:lineRule="auto"/>
              <w:ind w:left="0" w:firstLine="0"/>
            </w:pPr>
            <w:r>
              <w:t xml:space="preserve">Consultation on Draft Supplementary Planning Document on Low Carbon and renewable energy </w:t>
            </w:r>
          </w:p>
          <w:p w14:paraId="00CBFFC7" w14:textId="3A3BE157" w:rsidR="006D2EA7" w:rsidRDefault="006D2EA7" w:rsidP="00852603">
            <w:pPr>
              <w:spacing w:after="0" w:line="259" w:lineRule="auto"/>
              <w:ind w:left="0" w:firstLine="0"/>
            </w:pPr>
            <w:r>
              <w:t>Decision on response required</w:t>
            </w:r>
          </w:p>
        </w:tc>
        <w:tc>
          <w:tcPr>
            <w:tcW w:w="2005" w:type="dxa"/>
            <w:tcBorders>
              <w:top w:val="single" w:sz="4" w:space="0" w:color="000000"/>
              <w:left w:val="single" w:sz="4" w:space="0" w:color="000000"/>
              <w:bottom w:val="single" w:sz="4" w:space="0" w:color="000000"/>
              <w:right w:val="single" w:sz="4" w:space="0" w:color="000000"/>
            </w:tcBorders>
          </w:tcPr>
          <w:p w14:paraId="49A5B7CA" w14:textId="77777777" w:rsidR="006D2EA7" w:rsidRDefault="006D2EA7" w:rsidP="00852603">
            <w:pPr>
              <w:spacing w:after="0" w:line="259" w:lineRule="auto"/>
              <w:ind w:left="1" w:firstLine="0"/>
              <w:rPr>
                <w:sz w:val="20"/>
              </w:rPr>
            </w:pPr>
          </w:p>
          <w:p w14:paraId="1596E29D" w14:textId="77777777" w:rsidR="006D2EA7" w:rsidRDefault="006D2EA7" w:rsidP="00852603">
            <w:pPr>
              <w:spacing w:after="0" w:line="259" w:lineRule="auto"/>
              <w:ind w:left="1" w:firstLine="0"/>
              <w:rPr>
                <w:sz w:val="20"/>
              </w:rPr>
            </w:pPr>
          </w:p>
          <w:p w14:paraId="2D2038A8" w14:textId="0FFA1EB5" w:rsidR="006D2EA7" w:rsidRDefault="006D2EA7" w:rsidP="00852603">
            <w:pPr>
              <w:spacing w:after="0" w:line="259" w:lineRule="auto"/>
              <w:ind w:left="1" w:firstLine="0"/>
              <w:rPr>
                <w:sz w:val="20"/>
              </w:rPr>
            </w:pPr>
            <w:r>
              <w:rPr>
                <w:sz w:val="20"/>
              </w:rPr>
              <w:t>All</w:t>
            </w:r>
          </w:p>
        </w:tc>
      </w:tr>
      <w:tr w:rsidR="006D2EA7" w14:paraId="31B8DECF"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1CCE9CD5" w14:textId="47F08CC1" w:rsidR="006D2EA7" w:rsidRDefault="006D2EA7" w:rsidP="00852603">
            <w:pPr>
              <w:spacing w:after="0" w:line="259" w:lineRule="auto"/>
              <w:ind w:left="0" w:right="120" w:firstLine="0"/>
              <w:jc w:val="center"/>
            </w:pPr>
            <w:r>
              <w:t>22</w:t>
            </w:r>
          </w:p>
        </w:tc>
        <w:tc>
          <w:tcPr>
            <w:tcW w:w="7787" w:type="dxa"/>
            <w:tcBorders>
              <w:top w:val="single" w:sz="4" w:space="0" w:color="000000"/>
              <w:left w:val="single" w:sz="4" w:space="0" w:color="000000"/>
              <w:bottom w:val="single" w:sz="4" w:space="0" w:color="000000"/>
              <w:right w:val="single" w:sz="4" w:space="0" w:color="000000"/>
            </w:tcBorders>
          </w:tcPr>
          <w:p w14:paraId="3D636B13" w14:textId="4A4AE7BD" w:rsidR="006D2EA7" w:rsidRDefault="006D2EA7" w:rsidP="00852603">
            <w:pPr>
              <w:spacing w:after="0" w:line="259" w:lineRule="auto"/>
              <w:ind w:left="0" w:firstLine="0"/>
            </w:pPr>
            <w:r>
              <w:t>Matters brought up in the Annual Meeting of Electors</w:t>
            </w:r>
          </w:p>
        </w:tc>
        <w:tc>
          <w:tcPr>
            <w:tcW w:w="2005" w:type="dxa"/>
            <w:tcBorders>
              <w:top w:val="single" w:sz="4" w:space="0" w:color="000000"/>
              <w:left w:val="single" w:sz="4" w:space="0" w:color="000000"/>
              <w:bottom w:val="single" w:sz="4" w:space="0" w:color="000000"/>
              <w:right w:val="single" w:sz="4" w:space="0" w:color="000000"/>
            </w:tcBorders>
          </w:tcPr>
          <w:p w14:paraId="2A0F8D9F" w14:textId="15537A86" w:rsidR="006D2EA7" w:rsidRDefault="006D2EA7" w:rsidP="00852603">
            <w:pPr>
              <w:spacing w:after="0" w:line="259" w:lineRule="auto"/>
              <w:ind w:left="1" w:firstLine="0"/>
              <w:rPr>
                <w:sz w:val="20"/>
              </w:rPr>
            </w:pPr>
            <w:r>
              <w:rPr>
                <w:sz w:val="20"/>
              </w:rPr>
              <w:t>All</w:t>
            </w:r>
          </w:p>
        </w:tc>
      </w:tr>
      <w:tr w:rsidR="00FE0ABA" w14:paraId="262DA0EF"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638F7A0A" w14:textId="57C46F00" w:rsidR="00FE0ABA" w:rsidRDefault="00FE0ABA" w:rsidP="00852603">
            <w:pPr>
              <w:spacing w:after="0" w:line="259" w:lineRule="auto"/>
              <w:ind w:left="0" w:right="120" w:firstLine="0"/>
              <w:jc w:val="center"/>
            </w:pPr>
            <w:r>
              <w:t>23</w:t>
            </w:r>
          </w:p>
        </w:tc>
        <w:tc>
          <w:tcPr>
            <w:tcW w:w="7787" w:type="dxa"/>
            <w:tcBorders>
              <w:top w:val="single" w:sz="4" w:space="0" w:color="000000"/>
              <w:left w:val="single" w:sz="4" w:space="0" w:color="000000"/>
              <w:bottom w:val="single" w:sz="4" w:space="0" w:color="000000"/>
              <w:right w:val="single" w:sz="4" w:space="0" w:color="000000"/>
            </w:tcBorders>
          </w:tcPr>
          <w:p w14:paraId="1666E0E5" w14:textId="77777777" w:rsidR="00FE0ABA" w:rsidRPr="00FE0ABA" w:rsidRDefault="00FE0ABA" w:rsidP="00FE0ABA">
            <w:pPr>
              <w:spacing w:after="0" w:line="259" w:lineRule="auto"/>
              <w:ind w:left="0" w:firstLine="0"/>
            </w:pPr>
            <w:r w:rsidRPr="00FE0ABA">
              <w:t>Sunnyside Avenue, 8 trees, tidying bases &amp; plants.</w:t>
            </w:r>
          </w:p>
          <w:p w14:paraId="1249B717" w14:textId="77777777" w:rsidR="00FE0ABA" w:rsidRDefault="00FE0ABA" w:rsidP="00852603">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31019E96" w14:textId="3BE7D5E2" w:rsidR="00FE0ABA" w:rsidRDefault="00FE0ABA" w:rsidP="00852603">
            <w:pPr>
              <w:spacing w:after="0" w:line="259" w:lineRule="auto"/>
              <w:ind w:left="1" w:firstLine="0"/>
              <w:rPr>
                <w:sz w:val="20"/>
              </w:rPr>
            </w:pPr>
            <w:r>
              <w:rPr>
                <w:sz w:val="20"/>
              </w:rPr>
              <w:t>Cllr Gaffney</w:t>
            </w:r>
          </w:p>
        </w:tc>
      </w:tr>
      <w:tr w:rsidR="00A05289" w14:paraId="4CEE10EC"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5561C64E" w14:textId="3EA4EBE4" w:rsidR="00A05289" w:rsidRDefault="00A05289" w:rsidP="00852603">
            <w:pPr>
              <w:spacing w:after="0" w:line="259" w:lineRule="auto"/>
              <w:ind w:left="0" w:right="120" w:firstLine="0"/>
              <w:jc w:val="center"/>
            </w:pPr>
            <w:r>
              <w:t>24</w:t>
            </w:r>
          </w:p>
        </w:tc>
        <w:tc>
          <w:tcPr>
            <w:tcW w:w="7787" w:type="dxa"/>
            <w:tcBorders>
              <w:top w:val="single" w:sz="4" w:space="0" w:color="000000"/>
              <w:left w:val="single" w:sz="4" w:space="0" w:color="000000"/>
              <w:bottom w:val="single" w:sz="4" w:space="0" w:color="000000"/>
              <w:right w:val="single" w:sz="4" w:space="0" w:color="000000"/>
            </w:tcBorders>
          </w:tcPr>
          <w:p w14:paraId="230175A1" w14:textId="78D8C6D9" w:rsidR="00A05289" w:rsidRPr="00FE0ABA" w:rsidRDefault="00A05289" w:rsidP="00FE0ABA">
            <w:pPr>
              <w:spacing w:after="0" w:line="259" w:lineRule="auto"/>
              <w:ind w:left="0" w:firstLine="0"/>
            </w:pPr>
            <w:r>
              <w:t xml:space="preserve">Wilpshire triangle – summer bedding plants – does the Council want to put in summer bedding and if so budget – Discussion and Decision </w:t>
            </w:r>
          </w:p>
        </w:tc>
        <w:tc>
          <w:tcPr>
            <w:tcW w:w="2005" w:type="dxa"/>
            <w:tcBorders>
              <w:top w:val="single" w:sz="4" w:space="0" w:color="000000"/>
              <w:left w:val="single" w:sz="4" w:space="0" w:color="000000"/>
              <w:bottom w:val="single" w:sz="4" w:space="0" w:color="000000"/>
              <w:right w:val="single" w:sz="4" w:space="0" w:color="000000"/>
            </w:tcBorders>
          </w:tcPr>
          <w:p w14:paraId="0A0A6C6C" w14:textId="3186513E" w:rsidR="00A05289" w:rsidRDefault="00A05289" w:rsidP="00852603">
            <w:pPr>
              <w:spacing w:after="0" w:line="259" w:lineRule="auto"/>
              <w:ind w:left="1" w:firstLine="0"/>
              <w:rPr>
                <w:sz w:val="20"/>
              </w:rPr>
            </w:pPr>
            <w:r>
              <w:rPr>
                <w:sz w:val="20"/>
              </w:rPr>
              <w:t>All</w:t>
            </w:r>
          </w:p>
        </w:tc>
      </w:tr>
      <w:tr w:rsidR="006D2EA7" w14:paraId="47CDAAD5"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51B3E7B9" w14:textId="34E343ED" w:rsidR="006D2EA7" w:rsidRDefault="006D2EA7" w:rsidP="00852603">
            <w:pPr>
              <w:spacing w:after="0" w:line="259" w:lineRule="auto"/>
              <w:ind w:left="0" w:right="120" w:firstLine="0"/>
              <w:jc w:val="center"/>
            </w:pPr>
            <w:r>
              <w:t>2</w:t>
            </w:r>
            <w:r w:rsidR="00A05289">
              <w:t>5</w:t>
            </w:r>
          </w:p>
        </w:tc>
        <w:tc>
          <w:tcPr>
            <w:tcW w:w="7787" w:type="dxa"/>
            <w:tcBorders>
              <w:top w:val="single" w:sz="4" w:space="0" w:color="000000"/>
              <w:left w:val="single" w:sz="4" w:space="0" w:color="000000"/>
              <w:bottom w:val="single" w:sz="4" w:space="0" w:color="000000"/>
              <w:right w:val="single" w:sz="4" w:space="0" w:color="000000"/>
            </w:tcBorders>
          </w:tcPr>
          <w:p w14:paraId="7DCD97D1" w14:textId="60BD34D6" w:rsidR="006D2EA7" w:rsidRDefault="006D2EA7" w:rsidP="00852603">
            <w:pPr>
              <w:spacing w:after="0" w:line="259" w:lineRule="auto"/>
              <w:ind w:left="0" w:firstLine="0"/>
            </w:pPr>
            <w:r>
              <w:t>Any other Business for future agendas</w:t>
            </w:r>
            <w:r w:rsidR="00FE0ABA">
              <w:t xml:space="preserve"> or information</w:t>
            </w:r>
          </w:p>
        </w:tc>
        <w:tc>
          <w:tcPr>
            <w:tcW w:w="2005" w:type="dxa"/>
            <w:tcBorders>
              <w:top w:val="single" w:sz="4" w:space="0" w:color="000000"/>
              <w:left w:val="single" w:sz="4" w:space="0" w:color="000000"/>
              <w:bottom w:val="single" w:sz="4" w:space="0" w:color="000000"/>
              <w:right w:val="single" w:sz="4" w:space="0" w:color="000000"/>
            </w:tcBorders>
          </w:tcPr>
          <w:p w14:paraId="5346378B" w14:textId="017424BD" w:rsidR="006D2EA7" w:rsidRDefault="006D2EA7" w:rsidP="00852603">
            <w:pPr>
              <w:spacing w:after="0" w:line="259" w:lineRule="auto"/>
              <w:ind w:left="1" w:firstLine="0"/>
              <w:rPr>
                <w:sz w:val="20"/>
              </w:rPr>
            </w:pPr>
            <w:r>
              <w:rPr>
                <w:sz w:val="20"/>
              </w:rPr>
              <w:t>All</w:t>
            </w:r>
          </w:p>
        </w:tc>
      </w:tr>
      <w:tr w:rsidR="00852603" w14:paraId="2B59A36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7E65F94" w14:textId="746EB8C1" w:rsidR="00852603" w:rsidRDefault="00852603" w:rsidP="00852603">
            <w:pPr>
              <w:spacing w:after="0" w:line="259" w:lineRule="auto"/>
              <w:ind w:left="0" w:right="120" w:firstLine="0"/>
              <w:jc w:val="center"/>
            </w:pPr>
            <w:r>
              <w:t>2</w:t>
            </w:r>
            <w:r w:rsidR="00A05289">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1BED7A46" w14:textId="5116C92B" w:rsidR="00852603" w:rsidRDefault="00852603" w:rsidP="00852603">
            <w:pPr>
              <w:spacing w:after="0" w:line="259" w:lineRule="auto"/>
              <w:ind w:left="0" w:firstLine="0"/>
            </w:pPr>
            <w:r>
              <w:t xml:space="preserve">Next meeting – </w:t>
            </w:r>
            <w:r w:rsidR="001820B4">
              <w:t>21 May 2025  - Annual meeting of the Council</w:t>
            </w:r>
          </w:p>
        </w:tc>
        <w:tc>
          <w:tcPr>
            <w:tcW w:w="2005" w:type="dxa"/>
            <w:tcBorders>
              <w:top w:val="single" w:sz="4" w:space="0" w:color="000000"/>
              <w:left w:val="single" w:sz="4" w:space="0" w:color="000000"/>
              <w:bottom w:val="single" w:sz="4" w:space="0" w:color="000000"/>
              <w:right w:val="single" w:sz="4" w:space="0" w:color="000000"/>
            </w:tcBorders>
          </w:tcPr>
          <w:p w14:paraId="00788A2D" w14:textId="77777777" w:rsidR="00852603" w:rsidRDefault="00852603" w:rsidP="00852603">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rsidSect="003C1E94">
      <w:headerReference w:type="even" r:id="rId10"/>
      <w:headerReference w:type="default" r:id="rId11"/>
      <w:headerReference w:type="first" r:id="rId12"/>
      <w:pgSz w:w="12240" w:h="15840"/>
      <w:pgMar w:top="1450" w:right="1625" w:bottom="1630" w:left="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1343" w14:textId="77777777" w:rsidR="009B2764" w:rsidRDefault="009B2764">
      <w:pPr>
        <w:spacing w:after="0" w:line="240" w:lineRule="auto"/>
      </w:pPr>
      <w:r>
        <w:separator/>
      </w:r>
    </w:p>
  </w:endnote>
  <w:endnote w:type="continuationSeparator" w:id="0">
    <w:p w14:paraId="5B9CD5D3" w14:textId="77777777" w:rsidR="009B2764" w:rsidRDefault="009B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46C3D" w14:textId="77777777" w:rsidR="009B2764" w:rsidRDefault="009B2764">
      <w:pPr>
        <w:spacing w:after="0" w:line="240" w:lineRule="auto"/>
      </w:pPr>
      <w:r>
        <w:separator/>
      </w:r>
    </w:p>
  </w:footnote>
  <w:footnote w:type="continuationSeparator" w:id="0">
    <w:p w14:paraId="68E32926" w14:textId="77777777" w:rsidR="009B2764" w:rsidRDefault="009B2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602"/>
    <w:rsid w:val="00047CCF"/>
    <w:rsid w:val="0005250C"/>
    <w:rsid w:val="00054874"/>
    <w:rsid w:val="00055D0C"/>
    <w:rsid w:val="00063462"/>
    <w:rsid w:val="00065962"/>
    <w:rsid w:val="0007022D"/>
    <w:rsid w:val="000712A9"/>
    <w:rsid w:val="00071B81"/>
    <w:rsid w:val="000729A4"/>
    <w:rsid w:val="00075F6B"/>
    <w:rsid w:val="000815AA"/>
    <w:rsid w:val="000851F9"/>
    <w:rsid w:val="00086036"/>
    <w:rsid w:val="00087805"/>
    <w:rsid w:val="0009184E"/>
    <w:rsid w:val="000948E9"/>
    <w:rsid w:val="00095155"/>
    <w:rsid w:val="000A4BC6"/>
    <w:rsid w:val="000A5B89"/>
    <w:rsid w:val="000B3CDD"/>
    <w:rsid w:val="000B3DE2"/>
    <w:rsid w:val="000C04AB"/>
    <w:rsid w:val="000C252E"/>
    <w:rsid w:val="000C797C"/>
    <w:rsid w:val="000D0BBE"/>
    <w:rsid w:val="000D114E"/>
    <w:rsid w:val="000D3299"/>
    <w:rsid w:val="000D3F4F"/>
    <w:rsid w:val="000D4E5C"/>
    <w:rsid w:val="000E3018"/>
    <w:rsid w:val="000E682E"/>
    <w:rsid w:val="000F0EE1"/>
    <w:rsid w:val="00111F6F"/>
    <w:rsid w:val="00113089"/>
    <w:rsid w:val="001147D6"/>
    <w:rsid w:val="001172F7"/>
    <w:rsid w:val="00135446"/>
    <w:rsid w:val="00136C0B"/>
    <w:rsid w:val="00136C76"/>
    <w:rsid w:val="001439EE"/>
    <w:rsid w:val="0014464B"/>
    <w:rsid w:val="001473F0"/>
    <w:rsid w:val="0015101F"/>
    <w:rsid w:val="00153FB9"/>
    <w:rsid w:val="00157C06"/>
    <w:rsid w:val="00176D83"/>
    <w:rsid w:val="001820B4"/>
    <w:rsid w:val="00191C06"/>
    <w:rsid w:val="00195CA4"/>
    <w:rsid w:val="001A19CE"/>
    <w:rsid w:val="001A2AC9"/>
    <w:rsid w:val="001B574D"/>
    <w:rsid w:val="001B7686"/>
    <w:rsid w:val="001D19DF"/>
    <w:rsid w:val="001D475B"/>
    <w:rsid w:val="001D60EF"/>
    <w:rsid w:val="001D69DD"/>
    <w:rsid w:val="001E01A5"/>
    <w:rsid w:val="001E24F0"/>
    <w:rsid w:val="0020216F"/>
    <w:rsid w:val="00214420"/>
    <w:rsid w:val="002177D7"/>
    <w:rsid w:val="00217A89"/>
    <w:rsid w:val="00223A81"/>
    <w:rsid w:val="00226F7B"/>
    <w:rsid w:val="00234526"/>
    <w:rsid w:val="002352CD"/>
    <w:rsid w:val="00250B13"/>
    <w:rsid w:val="00251C54"/>
    <w:rsid w:val="002557CE"/>
    <w:rsid w:val="0027352B"/>
    <w:rsid w:val="002737EA"/>
    <w:rsid w:val="002759EB"/>
    <w:rsid w:val="0027664F"/>
    <w:rsid w:val="00280331"/>
    <w:rsid w:val="00283509"/>
    <w:rsid w:val="00283B73"/>
    <w:rsid w:val="00286BFB"/>
    <w:rsid w:val="00291E91"/>
    <w:rsid w:val="002956D4"/>
    <w:rsid w:val="00297105"/>
    <w:rsid w:val="002A3B7A"/>
    <w:rsid w:val="002A71B4"/>
    <w:rsid w:val="002B5900"/>
    <w:rsid w:val="002B5ED1"/>
    <w:rsid w:val="002C7927"/>
    <w:rsid w:val="002D024C"/>
    <w:rsid w:val="002D252C"/>
    <w:rsid w:val="002E5AFA"/>
    <w:rsid w:val="002E68D1"/>
    <w:rsid w:val="002F05E3"/>
    <w:rsid w:val="002F1334"/>
    <w:rsid w:val="002F4F3A"/>
    <w:rsid w:val="00301BCC"/>
    <w:rsid w:val="00305C8E"/>
    <w:rsid w:val="003134B5"/>
    <w:rsid w:val="0031489A"/>
    <w:rsid w:val="003177CA"/>
    <w:rsid w:val="00330B54"/>
    <w:rsid w:val="0033531E"/>
    <w:rsid w:val="00335C5D"/>
    <w:rsid w:val="00340EA8"/>
    <w:rsid w:val="00350C44"/>
    <w:rsid w:val="0035294A"/>
    <w:rsid w:val="00357CFD"/>
    <w:rsid w:val="00360CD0"/>
    <w:rsid w:val="00363424"/>
    <w:rsid w:val="003679BF"/>
    <w:rsid w:val="003714E0"/>
    <w:rsid w:val="00372283"/>
    <w:rsid w:val="00372360"/>
    <w:rsid w:val="003751E2"/>
    <w:rsid w:val="00377E39"/>
    <w:rsid w:val="003865BB"/>
    <w:rsid w:val="003913EF"/>
    <w:rsid w:val="003B1907"/>
    <w:rsid w:val="003B3175"/>
    <w:rsid w:val="003B6542"/>
    <w:rsid w:val="003C1E94"/>
    <w:rsid w:val="003C409D"/>
    <w:rsid w:val="003C5BCF"/>
    <w:rsid w:val="003C5DF5"/>
    <w:rsid w:val="003C79B5"/>
    <w:rsid w:val="003D3465"/>
    <w:rsid w:val="003E0871"/>
    <w:rsid w:val="003E254C"/>
    <w:rsid w:val="003F054A"/>
    <w:rsid w:val="003F3A14"/>
    <w:rsid w:val="003F5BC6"/>
    <w:rsid w:val="00403BBB"/>
    <w:rsid w:val="00404AE5"/>
    <w:rsid w:val="0040613F"/>
    <w:rsid w:val="004072F8"/>
    <w:rsid w:val="00413D35"/>
    <w:rsid w:val="00413E7C"/>
    <w:rsid w:val="00417328"/>
    <w:rsid w:val="00421DB9"/>
    <w:rsid w:val="00424661"/>
    <w:rsid w:val="00426B8F"/>
    <w:rsid w:val="00426C09"/>
    <w:rsid w:val="00432349"/>
    <w:rsid w:val="004334F2"/>
    <w:rsid w:val="0045136C"/>
    <w:rsid w:val="0045201A"/>
    <w:rsid w:val="00453860"/>
    <w:rsid w:val="004555B1"/>
    <w:rsid w:val="00462323"/>
    <w:rsid w:val="00466D74"/>
    <w:rsid w:val="00467D56"/>
    <w:rsid w:val="00473C1D"/>
    <w:rsid w:val="00477787"/>
    <w:rsid w:val="004800AF"/>
    <w:rsid w:val="004945F1"/>
    <w:rsid w:val="004A2BA4"/>
    <w:rsid w:val="004A7440"/>
    <w:rsid w:val="004A7DEC"/>
    <w:rsid w:val="004B3874"/>
    <w:rsid w:val="004B3C0E"/>
    <w:rsid w:val="004B4614"/>
    <w:rsid w:val="004B5A50"/>
    <w:rsid w:val="004B790F"/>
    <w:rsid w:val="004D3A1E"/>
    <w:rsid w:val="004D3DC3"/>
    <w:rsid w:val="004E156C"/>
    <w:rsid w:val="004E43AC"/>
    <w:rsid w:val="004E4DA8"/>
    <w:rsid w:val="004F0BE3"/>
    <w:rsid w:val="004F76C2"/>
    <w:rsid w:val="00503A05"/>
    <w:rsid w:val="00503D85"/>
    <w:rsid w:val="0050536A"/>
    <w:rsid w:val="00505F3D"/>
    <w:rsid w:val="005070A1"/>
    <w:rsid w:val="0050772A"/>
    <w:rsid w:val="005106D5"/>
    <w:rsid w:val="005108FB"/>
    <w:rsid w:val="00511469"/>
    <w:rsid w:val="00513D90"/>
    <w:rsid w:val="00515B8D"/>
    <w:rsid w:val="00520324"/>
    <w:rsid w:val="0052121C"/>
    <w:rsid w:val="00524405"/>
    <w:rsid w:val="0053501D"/>
    <w:rsid w:val="00535B2F"/>
    <w:rsid w:val="00536144"/>
    <w:rsid w:val="00543727"/>
    <w:rsid w:val="00543B03"/>
    <w:rsid w:val="00550E87"/>
    <w:rsid w:val="00552493"/>
    <w:rsid w:val="00553381"/>
    <w:rsid w:val="005547B7"/>
    <w:rsid w:val="0055607E"/>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163F"/>
    <w:rsid w:val="0064265A"/>
    <w:rsid w:val="0064544C"/>
    <w:rsid w:val="00646D3B"/>
    <w:rsid w:val="0064745B"/>
    <w:rsid w:val="00654F96"/>
    <w:rsid w:val="0067149A"/>
    <w:rsid w:val="00673E60"/>
    <w:rsid w:val="0067599A"/>
    <w:rsid w:val="00677BB7"/>
    <w:rsid w:val="00684037"/>
    <w:rsid w:val="00685B0E"/>
    <w:rsid w:val="006906A3"/>
    <w:rsid w:val="00690D4A"/>
    <w:rsid w:val="00690E7E"/>
    <w:rsid w:val="0069787E"/>
    <w:rsid w:val="006A4C10"/>
    <w:rsid w:val="006A63AD"/>
    <w:rsid w:val="006A7238"/>
    <w:rsid w:val="006B1412"/>
    <w:rsid w:val="006C33B9"/>
    <w:rsid w:val="006C7DBC"/>
    <w:rsid w:val="006D2EA7"/>
    <w:rsid w:val="006D617D"/>
    <w:rsid w:val="006D7058"/>
    <w:rsid w:val="006E0D6E"/>
    <w:rsid w:val="006E7AD3"/>
    <w:rsid w:val="006F1AB3"/>
    <w:rsid w:val="007015DE"/>
    <w:rsid w:val="00702E35"/>
    <w:rsid w:val="00713C1C"/>
    <w:rsid w:val="00716AE2"/>
    <w:rsid w:val="0071791A"/>
    <w:rsid w:val="0072008E"/>
    <w:rsid w:val="00721125"/>
    <w:rsid w:val="00735D60"/>
    <w:rsid w:val="00737E3F"/>
    <w:rsid w:val="00746B5C"/>
    <w:rsid w:val="00754B03"/>
    <w:rsid w:val="007569E4"/>
    <w:rsid w:val="00757395"/>
    <w:rsid w:val="00764097"/>
    <w:rsid w:val="0076766A"/>
    <w:rsid w:val="00770811"/>
    <w:rsid w:val="007747FC"/>
    <w:rsid w:val="00777ECA"/>
    <w:rsid w:val="007834FE"/>
    <w:rsid w:val="00787710"/>
    <w:rsid w:val="00787C80"/>
    <w:rsid w:val="00792BB6"/>
    <w:rsid w:val="00793D6F"/>
    <w:rsid w:val="00796382"/>
    <w:rsid w:val="007966F0"/>
    <w:rsid w:val="0079691D"/>
    <w:rsid w:val="007A0388"/>
    <w:rsid w:val="007A0808"/>
    <w:rsid w:val="007A6103"/>
    <w:rsid w:val="007A7E87"/>
    <w:rsid w:val="007B2767"/>
    <w:rsid w:val="007B6784"/>
    <w:rsid w:val="007B6EC8"/>
    <w:rsid w:val="007B7089"/>
    <w:rsid w:val="007C0794"/>
    <w:rsid w:val="007C66A7"/>
    <w:rsid w:val="007C7F3A"/>
    <w:rsid w:val="007D112F"/>
    <w:rsid w:val="007D27D2"/>
    <w:rsid w:val="007D5E60"/>
    <w:rsid w:val="007E15BE"/>
    <w:rsid w:val="007E4648"/>
    <w:rsid w:val="00803D61"/>
    <w:rsid w:val="00804493"/>
    <w:rsid w:val="00804BF9"/>
    <w:rsid w:val="00806EC2"/>
    <w:rsid w:val="00806F02"/>
    <w:rsid w:val="0081416B"/>
    <w:rsid w:val="00822507"/>
    <w:rsid w:val="0082304E"/>
    <w:rsid w:val="00824207"/>
    <w:rsid w:val="00826BFC"/>
    <w:rsid w:val="00832026"/>
    <w:rsid w:val="00840BA4"/>
    <w:rsid w:val="008415C8"/>
    <w:rsid w:val="00852603"/>
    <w:rsid w:val="00853947"/>
    <w:rsid w:val="00866239"/>
    <w:rsid w:val="008673E2"/>
    <w:rsid w:val="00884ED1"/>
    <w:rsid w:val="008901C0"/>
    <w:rsid w:val="00891692"/>
    <w:rsid w:val="00892020"/>
    <w:rsid w:val="0089327C"/>
    <w:rsid w:val="0089438E"/>
    <w:rsid w:val="008A3359"/>
    <w:rsid w:val="008A5A0D"/>
    <w:rsid w:val="008B5125"/>
    <w:rsid w:val="008B7326"/>
    <w:rsid w:val="008C296C"/>
    <w:rsid w:val="008C6E7F"/>
    <w:rsid w:val="008D1BC9"/>
    <w:rsid w:val="008D2C29"/>
    <w:rsid w:val="008D777D"/>
    <w:rsid w:val="008E09C8"/>
    <w:rsid w:val="008E2679"/>
    <w:rsid w:val="008E741F"/>
    <w:rsid w:val="008E7B65"/>
    <w:rsid w:val="008F203F"/>
    <w:rsid w:val="008F5C47"/>
    <w:rsid w:val="009012E8"/>
    <w:rsid w:val="009027C3"/>
    <w:rsid w:val="009050CC"/>
    <w:rsid w:val="0091275D"/>
    <w:rsid w:val="009208F3"/>
    <w:rsid w:val="009257B5"/>
    <w:rsid w:val="0092789F"/>
    <w:rsid w:val="00933F94"/>
    <w:rsid w:val="009353AF"/>
    <w:rsid w:val="009379D9"/>
    <w:rsid w:val="0094276B"/>
    <w:rsid w:val="00943DD9"/>
    <w:rsid w:val="009479D0"/>
    <w:rsid w:val="00957ACB"/>
    <w:rsid w:val="00970957"/>
    <w:rsid w:val="009746C8"/>
    <w:rsid w:val="00980AA2"/>
    <w:rsid w:val="0098357A"/>
    <w:rsid w:val="00987DF1"/>
    <w:rsid w:val="009919E4"/>
    <w:rsid w:val="009927C4"/>
    <w:rsid w:val="009A1245"/>
    <w:rsid w:val="009A156A"/>
    <w:rsid w:val="009A2779"/>
    <w:rsid w:val="009B2764"/>
    <w:rsid w:val="009B3B62"/>
    <w:rsid w:val="009C3490"/>
    <w:rsid w:val="009D65E9"/>
    <w:rsid w:val="009E0B2D"/>
    <w:rsid w:val="009E1DED"/>
    <w:rsid w:val="009E4611"/>
    <w:rsid w:val="009E76A8"/>
    <w:rsid w:val="00A05289"/>
    <w:rsid w:val="00A12FB4"/>
    <w:rsid w:val="00A17516"/>
    <w:rsid w:val="00A22CBA"/>
    <w:rsid w:val="00A31904"/>
    <w:rsid w:val="00A33ED7"/>
    <w:rsid w:val="00A34957"/>
    <w:rsid w:val="00A4534E"/>
    <w:rsid w:val="00A47914"/>
    <w:rsid w:val="00A5459A"/>
    <w:rsid w:val="00A54A9B"/>
    <w:rsid w:val="00A64FE3"/>
    <w:rsid w:val="00A82ADE"/>
    <w:rsid w:val="00A86220"/>
    <w:rsid w:val="00A95FAA"/>
    <w:rsid w:val="00AA4D92"/>
    <w:rsid w:val="00AA4EFD"/>
    <w:rsid w:val="00AB2B60"/>
    <w:rsid w:val="00AB3AF2"/>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03BF7"/>
    <w:rsid w:val="00B21DDF"/>
    <w:rsid w:val="00B2259A"/>
    <w:rsid w:val="00B303D2"/>
    <w:rsid w:val="00B311DA"/>
    <w:rsid w:val="00B346FA"/>
    <w:rsid w:val="00B3721E"/>
    <w:rsid w:val="00B42156"/>
    <w:rsid w:val="00B42513"/>
    <w:rsid w:val="00B4261A"/>
    <w:rsid w:val="00B46EDB"/>
    <w:rsid w:val="00B52B41"/>
    <w:rsid w:val="00B55DD6"/>
    <w:rsid w:val="00B63E38"/>
    <w:rsid w:val="00B67966"/>
    <w:rsid w:val="00B81DED"/>
    <w:rsid w:val="00B854AC"/>
    <w:rsid w:val="00B9725F"/>
    <w:rsid w:val="00BA1EB6"/>
    <w:rsid w:val="00BB275D"/>
    <w:rsid w:val="00BB5B53"/>
    <w:rsid w:val="00BC6AB8"/>
    <w:rsid w:val="00BD0F7D"/>
    <w:rsid w:val="00BD7408"/>
    <w:rsid w:val="00BE736D"/>
    <w:rsid w:val="00BF3C75"/>
    <w:rsid w:val="00BF4462"/>
    <w:rsid w:val="00BF51C8"/>
    <w:rsid w:val="00BF654F"/>
    <w:rsid w:val="00BF7E7B"/>
    <w:rsid w:val="00C00403"/>
    <w:rsid w:val="00C16F17"/>
    <w:rsid w:val="00C17E76"/>
    <w:rsid w:val="00C21553"/>
    <w:rsid w:val="00C223B3"/>
    <w:rsid w:val="00C23176"/>
    <w:rsid w:val="00C23B6B"/>
    <w:rsid w:val="00C26305"/>
    <w:rsid w:val="00C40F7C"/>
    <w:rsid w:val="00C60B57"/>
    <w:rsid w:val="00C63EF9"/>
    <w:rsid w:val="00C65166"/>
    <w:rsid w:val="00C70F81"/>
    <w:rsid w:val="00C736D1"/>
    <w:rsid w:val="00C80EF5"/>
    <w:rsid w:val="00C8317D"/>
    <w:rsid w:val="00C9378F"/>
    <w:rsid w:val="00C93B91"/>
    <w:rsid w:val="00CA39D6"/>
    <w:rsid w:val="00CA3DA9"/>
    <w:rsid w:val="00CB58F6"/>
    <w:rsid w:val="00CC4D2D"/>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35ECB"/>
    <w:rsid w:val="00D406BA"/>
    <w:rsid w:val="00D42310"/>
    <w:rsid w:val="00D4321B"/>
    <w:rsid w:val="00D434DF"/>
    <w:rsid w:val="00D470B6"/>
    <w:rsid w:val="00D5019B"/>
    <w:rsid w:val="00D52BFE"/>
    <w:rsid w:val="00D52C0F"/>
    <w:rsid w:val="00D62609"/>
    <w:rsid w:val="00D67EF0"/>
    <w:rsid w:val="00D702A6"/>
    <w:rsid w:val="00D8042B"/>
    <w:rsid w:val="00D8398D"/>
    <w:rsid w:val="00D8487B"/>
    <w:rsid w:val="00D973FA"/>
    <w:rsid w:val="00DA1D74"/>
    <w:rsid w:val="00DA53E5"/>
    <w:rsid w:val="00DA6751"/>
    <w:rsid w:val="00DB3C0D"/>
    <w:rsid w:val="00DB40FE"/>
    <w:rsid w:val="00DD2588"/>
    <w:rsid w:val="00DD7695"/>
    <w:rsid w:val="00DE26C4"/>
    <w:rsid w:val="00DE26F9"/>
    <w:rsid w:val="00DE498E"/>
    <w:rsid w:val="00DE54DC"/>
    <w:rsid w:val="00DF60DF"/>
    <w:rsid w:val="00DF72CE"/>
    <w:rsid w:val="00E03503"/>
    <w:rsid w:val="00E04682"/>
    <w:rsid w:val="00E06695"/>
    <w:rsid w:val="00E14403"/>
    <w:rsid w:val="00E17CC0"/>
    <w:rsid w:val="00E3568E"/>
    <w:rsid w:val="00E375D7"/>
    <w:rsid w:val="00E41182"/>
    <w:rsid w:val="00E41E15"/>
    <w:rsid w:val="00E428E7"/>
    <w:rsid w:val="00E45FB6"/>
    <w:rsid w:val="00E64310"/>
    <w:rsid w:val="00E64569"/>
    <w:rsid w:val="00E74EE3"/>
    <w:rsid w:val="00E843BE"/>
    <w:rsid w:val="00E844E8"/>
    <w:rsid w:val="00E8451C"/>
    <w:rsid w:val="00E91094"/>
    <w:rsid w:val="00EB70E8"/>
    <w:rsid w:val="00EC0D70"/>
    <w:rsid w:val="00EC2AC1"/>
    <w:rsid w:val="00EC4B25"/>
    <w:rsid w:val="00EC6056"/>
    <w:rsid w:val="00ED5F7C"/>
    <w:rsid w:val="00ED7BC4"/>
    <w:rsid w:val="00EE1045"/>
    <w:rsid w:val="00EE5FD4"/>
    <w:rsid w:val="00EE6820"/>
    <w:rsid w:val="00EF26F8"/>
    <w:rsid w:val="00EF5433"/>
    <w:rsid w:val="00F0050A"/>
    <w:rsid w:val="00F0526B"/>
    <w:rsid w:val="00F05676"/>
    <w:rsid w:val="00F158FC"/>
    <w:rsid w:val="00F37AB1"/>
    <w:rsid w:val="00F4048B"/>
    <w:rsid w:val="00F512C9"/>
    <w:rsid w:val="00F5408E"/>
    <w:rsid w:val="00F55AA4"/>
    <w:rsid w:val="00F56777"/>
    <w:rsid w:val="00F60DA4"/>
    <w:rsid w:val="00F6485B"/>
    <w:rsid w:val="00F656F1"/>
    <w:rsid w:val="00F7405F"/>
    <w:rsid w:val="00F82577"/>
    <w:rsid w:val="00F91154"/>
    <w:rsid w:val="00F94378"/>
    <w:rsid w:val="00FA77B8"/>
    <w:rsid w:val="00FB1765"/>
    <w:rsid w:val="00FB3F51"/>
    <w:rsid w:val="00FC40C3"/>
    <w:rsid w:val="00FC63D1"/>
    <w:rsid w:val="00FD0155"/>
    <w:rsid w:val="00FD173E"/>
    <w:rsid w:val="00FD2EE6"/>
    <w:rsid w:val="00FD5A5B"/>
    <w:rsid w:val="00FE0ABA"/>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443183">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882592506">
      <w:bodyDiv w:val="1"/>
      <w:marLeft w:val="0"/>
      <w:marRight w:val="0"/>
      <w:marTop w:val="0"/>
      <w:marBottom w:val="0"/>
      <w:divBdr>
        <w:top w:val="none" w:sz="0" w:space="0" w:color="auto"/>
        <w:left w:val="none" w:sz="0" w:space="0" w:color="auto"/>
        <w:bottom w:val="none" w:sz="0" w:space="0" w:color="auto"/>
        <w:right w:val="none" w:sz="0" w:space="0" w:color="auto"/>
      </w:divBdr>
    </w:div>
    <w:div w:id="948243029">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767464">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95814541">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001980">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74426787">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0865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35</cp:revision>
  <dcterms:created xsi:type="dcterms:W3CDTF">2025-03-28T17:48:00Z</dcterms:created>
  <dcterms:modified xsi:type="dcterms:W3CDTF">2025-03-30T13:05:00Z</dcterms:modified>
</cp:coreProperties>
</file>