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70AED575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714B54">
              <w:rPr>
                <w:b/>
              </w:rPr>
              <w:t>5/06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</w:t>
            </w:r>
            <w:r>
              <w:t>800.00</w:t>
            </w:r>
            <w:r w:rsidR="00F541C0">
              <w:t xml:space="preserve"> 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234B507A" w:rsidR="007D0683" w:rsidRDefault="006E0693" w:rsidP="006E0693">
            <w:r>
              <w:t xml:space="preserve">                                     5</w:t>
            </w:r>
            <w:r w:rsidR="00714B54">
              <w:t>70</w:t>
            </w:r>
            <w:r>
              <w:t>42.05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6D1A966C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714B54">
              <w:t>5/06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4F1163ED" w:rsidR="006E0693" w:rsidRDefault="00714B54" w:rsidP="006E0693">
            <w:pPr>
              <w:jc w:val="right"/>
            </w:pPr>
            <w:r>
              <w:t>4499.51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35A87D4A" w:rsidR="007D0683" w:rsidRDefault="007D0683" w:rsidP="000D01C3">
            <w:r>
              <w:t xml:space="preserve">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05E9E80A" w:rsidR="006E0693" w:rsidRDefault="006E0693" w:rsidP="006E0693">
            <w:pPr>
              <w:jc w:val="right"/>
            </w:pPr>
            <w:r>
              <w:t>5</w:t>
            </w:r>
            <w:r w:rsidR="00714B54">
              <w:t>2542.54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3A336A">
            <w:pPr>
              <w:jc w:val="right"/>
              <w:rPr>
                <w:b/>
                <w:bCs/>
              </w:rPr>
            </w:pPr>
          </w:p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F5C991D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714B54">
              <w:t>5/06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11D7BED0" w:rsidR="007D0683" w:rsidRDefault="00714B54" w:rsidP="006E0693">
            <w:pPr>
              <w:jc w:val="right"/>
            </w:pPr>
            <w:r>
              <w:t>22013.21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77E2CFD7" w:rsidR="007D0683" w:rsidRDefault="007D0683" w:rsidP="003A336A">
            <w:r>
              <w:t xml:space="preserve"> </w:t>
            </w:r>
            <w:r w:rsidR="00F026CC"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26634337" w:rsidR="007D0683" w:rsidRDefault="006E0693" w:rsidP="006E0693">
            <w:pPr>
              <w:jc w:val="right"/>
            </w:pPr>
            <w:r>
              <w:t>5</w:t>
            </w:r>
            <w:r w:rsidR="00714B54">
              <w:t>2680.54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3A336A">
            <w:pPr>
              <w:ind w:right="49"/>
              <w:jc w:val="center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C2E676" w:rsidR="007D0683" w:rsidRDefault="006E0693" w:rsidP="006E0693">
            <w:pPr>
              <w:jc w:val="right"/>
            </w:pPr>
            <w:r>
              <w:t xml:space="preserve"> </w:t>
            </w:r>
            <w:r w:rsidR="00714B54">
              <w:t>138.00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3C82005D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5</w:t>
            </w:r>
            <w:r w:rsidR="00714B54">
              <w:rPr>
                <w:b/>
                <w:bCs/>
              </w:rPr>
              <w:t>2542.54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667" w14:textId="24E8F98C" w:rsidR="000D01C3" w:rsidRDefault="000D01C3" w:rsidP="00A12404">
            <w:proofErr w:type="gramStart"/>
            <w:r>
              <w:t>101327  138.00</w:t>
            </w:r>
            <w:proofErr w:type="gramEnd"/>
          </w:p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12089049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714B54">
              <w:rPr>
                <w:b/>
                <w:bCs/>
              </w:rPr>
              <w:t>138.00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D01C3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4B54"/>
    <w:rsid w:val="00717CEF"/>
    <w:rsid w:val="007314C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AF5D41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527DC"/>
    <w:rsid w:val="00EA7ADB"/>
    <w:rsid w:val="00ED7401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2024-10-23T09:10:00Z</dcterms:created>
  <dcterms:modified xsi:type="dcterms:W3CDTF">2024-10-23T09:16:00Z</dcterms:modified>
</cp:coreProperties>
</file>